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920A" w14:textId="15DF48C2" w:rsidR="00350C27" w:rsidRPr="006A32A1" w:rsidRDefault="007963D8" w:rsidP="00350C27">
      <w:pPr>
        <w:ind w:firstLine="567"/>
        <w:jc w:val="center"/>
        <w:rPr>
          <w:rStyle w:val="Strong"/>
          <w:rFonts w:ascii="Times New Roman" w:hAnsi="Times New Roman"/>
          <w:bCs w:val="0"/>
          <w:sz w:val="28"/>
          <w:szCs w:val="28"/>
        </w:rPr>
      </w:pPr>
      <w:r w:rsidRPr="006A32A1">
        <w:rPr>
          <w:rFonts w:ascii="Times New Roman" w:hAnsi="Times New Roman"/>
          <w:b/>
          <w:sz w:val="28"/>
          <w:szCs w:val="28"/>
        </w:rPr>
        <w:t>Chia sẻ kinh nghiệm công tác</w:t>
      </w:r>
      <w:r w:rsidR="00350C27" w:rsidRPr="006A32A1">
        <w:rPr>
          <w:rFonts w:ascii="Times New Roman" w:hAnsi="Times New Roman"/>
          <w:b/>
          <w:sz w:val="28"/>
          <w:szCs w:val="28"/>
        </w:rPr>
        <w:t xml:space="preserve"> </w:t>
      </w:r>
      <w:r w:rsidR="00AB3777" w:rsidRPr="006A32A1">
        <w:rPr>
          <w:rFonts w:ascii="Times New Roman" w:hAnsi="Times New Roman"/>
          <w:b/>
          <w:sz w:val="28"/>
          <w:szCs w:val="28"/>
          <w:lang w:val="vi-VN"/>
        </w:rPr>
        <w:t xml:space="preserve">phòng chống dịch bệnh </w:t>
      </w:r>
      <w:r w:rsidR="00AB3777" w:rsidRPr="006A32A1">
        <w:rPr>
          <w:rStyle w:val="Strong"/>
          <w:rFonts w:ascii="Times New Roman" w:hAnsi="Times New Roman"/>
          <w:sz w:val="28"/>
          <w:szCs w:val="28"/>
          <w:shd w:val="clear" w:color="auto" w:fill="FFFFFF"/>
        </w:rPr>
        <w:t>COVID-19</w:t>
      </w:r>
      <w:r w:rsidR="00350C27" w:rsidRPr="006A32A1">
        <w:rPr>
          <w:rStyle w:val="Strong"/>
          <w:rFonts w:ascii="Times New Roman" w:hAnsi="Times New Roman"/>
          <w:sz w:val="28"/>
          <w:szCs w:val="28"/>
          <w:shd w:val="clear" w:color="auto" w:fill="FFFFFF"/>
        </w:rPr>
        <w:t xml:space="preserve"> giai đoạn 1, 2</w:t>
      </w:r>
      <w:r w:rsidR="00AB3777" w:rsidRPr="006A32A1">
        <w:rPr>
          <w:rFonts w:ascii="Times New Roman" w:hAnsi="Times New Roman"/>
          <w:b/>
          <w:sz w:val="28"/>
          <w:szCs w:val="28"/>
          <w:lang w:val="vi-VN"/>
        </w:rPr>
        <w:t xml:space="preserve"> </w:t>
      </w:r>
      <w:r w:rsidR="00350C27" w:rsidRPr="006A32A1">
        <w:rPr>
          <w:rFonts w:ascii="Times New Roman" w:hAnsi="Times New Roman"/>
          <w:b/>
          <w:sz w:val="28"/>
          <w:szCs w:val="28"/>
        </w:rPr>
        <w:t xml:space="preserve">và phương hướng tới trên địa bàn </w:t>
      </w:r>
      <w:r w:rsidR="00A7686A" w:rsidRPr="006A32A1">
        <w:rPr>
          <w:rFonts w:ascii="Times New Roman" w:hAnsi="Times New Roman"/>
          <w:b/>
          <w:sz w:val="28"/>
          <w:szCs w:val="28"/>
        </w:rPr>
        <w:t>T</w:t>
      </w:r>
      <w:r w:rsidR="00350C27" w:rsidRPr="006A32A1">
        <w:rPr>
          <w:rFonts w:ascii="Times New Roman" w:hAnsi="Times New Roman"/>
          <w:b/>
          <w:sz w:val="28"/>
          <w:szCs w:val="28"/>
        </w:rPr>
        <w:t>hành phố Hồ Chí Minh</w:t>
      </w:r>
    </w:p>
    <w:p w14:paraId="02CF2B89" w14:textId="6587B3B3" w:rsidR="00A7686A" w:rsidRPr="006A32A1" w:rsidRDefault="00A7686A" w:rsidP="00102759">
      <w:pPr>
        <w:spacing w:before="120" w:after="120"/>
        <w:ind w:firstLine="567"/>
        <w:jc w:val="both"/>
        <w:rPr>
          <w:rFonts w:ascii="Times New Roman" w:hAnsi="Times New Roman"/>
          <w:spacing w:val="-3"/>
          <w:sz w:val="28"/>
          <w:szCs w:val="28"/>
        </w:rPr>
      </w:pPr>
      <w:r w:rsidRPr="006A32A1">
        <w:rPr>
          <w:rFonts w:ascii="Times New Roman" w:eastAsia="MS Mincho" w:hAnsi="Times New Roman"/>
          <w:b/>
          <w:bCs/>
          <w:noProof/>
          <w:sz w:val="28"/>
          <w:szCs w:val="28"/>
          <w:lang w:val="vi-VN" w:eastAsia="vi-VN"/>
        </w:rPr>
        <mc:AlternateContent>
          <mc:Choice Requires="wps">
            <w:drawing>
              <wp:anchor distT="0" distB="0" distL="114300" distR="114300" simplePos="0" relativeHeight="251663360" behindDoc="0" locked="0" layoutInCell="1" allowOverlap="1" wp14:anchorId="41206694" wp14:editId="2205C627">
                <wp:simplePos x="0" y="0"/>
                <wp:positionH relativeFrom="column">
                  <wp:posOffset>2574290</wp:posOffset>
                </wp:positionH>
                <wp:positionV relativeFrom="paragraph">
                  <wp:posOffset>41910</wp:posOffset>
                </wp:positionV>
                <wp:extent cx="1016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0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2.7pt,3.3pt" to="282.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" strokecolor="black [3213]"/>
            </w:pict>
          </mc:Fallback>
        </mc:AlternateContent>
      </w:r>
    </w:p>
    <w:p w14:paraId="5845C674" w14:textId="77777777" w:rsidR="00F54244" w:rsidRPr="006A32A1" w:rsidRDefault="00424704" w:rsidP="00F54244">
      <w:pPr>
        <w:spacing w:before="120" w:after="120"/>
        <w:ind w:firstLine="567"/>
        <w:jc w:val="both"/>
        <w:rPr>
          <w:rFonts w:ascii="Times New Roman" w:hAnsi="Times New Roman"/>
          <w:sz w:val="28"/>
          <w:szCs w:val="28"/>
        </w:rPr>
      </w:pPr>
      <w:r w:rsidRPr="006A32A1">
        <w:rPr>
          <w:rFonts w:ascii="Times New Roman" w:hAnsi="Times New Roman"/>
          <w:sz w:val="28"/>
          <w:szCs w:val="28"/>
        </w:rPr>
        <w:t>Trong các</w:t>
      </w:r>
      <w:r w:rsidR="00C60205" w:rsidRPr="006A32A1">
        <w:rPr>
          <w:rFonts w:ascii="Times New Roman" w:hAnsi="Times New Roman"/>
          <w:sz w:val="28"/>
          <w:szCs w:val="28"/>
        </w:rPr>
        <w:t xml:space="preserve"> giai đoạn </w:t>
      </w:r>
      <w:r w:rsidR="00FA7012" w:rsidRPr="006A32A1">
        <w:rPr>
          <w:rFonts w:ascii="Times New Roman" w:hAnsi="Times New Roman"/>
          <w:sz w:val="28"/>
          <w:szCs w:val="28"/>
        </w:rPr>
        <w:t>ứng phó</w:t>
      </w:r>
      <w:r w:rsidR="00C60205" w:rsidRPr="006A32A1">
        <w:rPr>
          <w:rFonts w:ascii="Times New Roman" w:hAnsi="Times New Roman"/>
          <w:sz w:val="28"/>
          <w:szCs w:val="28"/>
        </w:rPr>
        <w:t xml:space="preserve"> </w:t>
      </w:r>
      <w:r w:rsidR="00FA7012" w:rsidRPr="006A32A1">
        <w:rPr>
          <w:rFonts w:ascii="Times New Roman" w:hAnsi="Times New Roman"/>
          <w:sz w:val="28"/>
          <w:szCs w:val="28"/>
        </w:rPr>
        <w:t>với</w:t>
      </w:r>
      <w:r w:rsidR="00C60205" w:rsidRPr="006A32A1">
        <w:rPr>
          <w:rFonts w:ascii="Times New Roman" w:hAnsi="Times New Roman"/>
          <w:sz w:val="28"/>
          <w:szCs w:val="28"/>
        </w:rPr>
        <w:t xml:space="preserve"> dịch bệnh</w:t>
      </w:r>
      <w:r w:rsidR="00FA7012" w:rsidRPr="006A32A1">
        <w:rPr>
          <w:rFonts w:ascii="Times New Roman" w:hAnsi="Times New Roman"/>
          <w:sz w:val="28"/>
          <w:szCs w:val="28"/>
        </w:rPr>
        <w:t xml:space="preserve"> COVID-19, </w:t>
      </w:r>
      <w:r w:rsidR="00C60205" w:rsidRPr="006A32A1">
        <w:rPr>
          <w:rFonts w:ascii="Times New Roman" w:hAnsi="Times New Roman"/>
          <w:sz w:val="28"/>
          <w:szCs w:val="28"/>
        </w:rPr>
        <w:t>Thành phố đã</w:t>
      </w:r>
      <w:r w:rsidR="00FA7012" w:rsidRPr="006A32A1">
        <w:rPr>
          <w:rFonts w:ascii="Times New Roman" w:hAnsi="Times New Roman"/>
          <w:sz w:val="28"/>
          <w:szCs w:val="28"/>
        </w:rPr>
        <w:t xml:space="preserve"> chủ động, tích cực và khẩn trương triển khai nhiều hoạt động, biện pháp phòng chống dịch bệnh đáp ứng kịp thời yêu cầu của tình hình.</w:t>
      </w:r>
      <w:r w:rsidR="007D0DD5" w:rsidRPr="006A32A1">
        <w:rPr>
          <w:rFonts w:ascii="Times New Roman" w:hAnsi="Times New Roman"/>
          <w:sz w:val="28"/>
          <w:szCs w:val="28"/>
        </w:rPr>
        <w:t xml:space="preserve"> Với phương châm “an toàn, an tâm và an sinh xã hội”, Thành phố Hồ Chí Minh quyết tâm, nỗ lực quán triệt</w:t>
      </w:r>
      <w:r w:rsidR="00055928" w:rsidRPr="006A32A1">
        <w:rPr>
          <w:rFonts w:ascii="Times New Roman" w:hAnsi="Times New Roman"/>
          <w:sz w:val="28"/>
          <w:szCs w:val="28"/>
        </w:rPr>
        <w:t xml:space="preserve"> và</w:t>
      </w:r>
      <w:r w:rsidR="007D0DD5" w:rsidRPr="006A32A1">
        <w:rPr>
          <w:rFonts w:ascii="Times New Roman" w:hAnsi="Times New Roman"/>
          <w:sz w:val="28"/>
          <w:szCs w:val="28"/>
        </w:rPr>
        <w:t xml:space="preserve"> </w:t>
      </w:r>
      <w:r w:rsidR="00055928" w:rsidRPr="006A32A1">
        <w:rPr>
          <w:rFonts w:ascii="Times New Roman" w:hAnsi="Times New Roman"/>
          <w:sz w:val="28"/>
          <w:szCs w:val="28"/>
        </w:rPr>
        <w:t>triển khai t</w:t>
      </w:r>
      <w:r w:rsidR="007D0DD5" w:rsidRPr="006A32A1">
        <w:rPr>
          <w:rFonts w:ascii="Times New Roman" w:hAnsi="Times New Roman"/>
          <w:sz w:val="28"/>
          <w:szCs w:val="28"/>
        </w:rPr>
        <w:t>ốt chỉ đạo của Trung ương, Chính phủ, Thủ tướng Chính phủ, tập trung thực hiện “nhiệm vụ kép” vừa hạn chế những tác động khó khăn của dịch bệnh, phấn đấu ngăn chặn, xử lý tốt tình hình dịch bệnh trên địa bàn, đồng thời thực hiện có hiệu quả nhiệm vụ phát triển kinh tế - xã hội thành phố năm 2020 theo kế hoạch đã đề ra</w:t>
      </w:r>
      <w:r w:rsidR="00055928" w:rsidRPr="006A32A1">
        <w:rPr>
          <w:rFonts w:ascii="Times New Roman" w:hAnsi="Times New Roman"/>
          <w:sz w:val="28"/>
          <w:szCs w:val="28"/>
        </w:rPr>
        <w:t>.</w:t>
      </w:r>
      <w:r w:rsidR="00270FA5" w:rsidRPr="006A32A1">
        <w:rPr>
          <w:rFonts w:ascii="Times New Roman" w:hAnsi="Times New Roman"/>
          <w:sz w:val="28"/>
          <w:szCs w:val="28"/>
        </w:rPr>
        <w:t xml:space="preserve"> </w:t>
      </w:r>
    </w:p>
    <w:p w14:paraId="2547ADDB" w14:textId="0F7AF708" w:rsidR="00B5544E" w:rsidRPr="006A32A1" w:rsidRDefault="00F54244" w:rsidP="00F54244">
      <w:pPr>
        <w:spacing w:before="120" w:after="120"/>
        <w:ind w:firstLine="567"/>
        <w:jc w:val="both"/>
        <w:rPr>
          <w:rFonts w:ascii="Times New Roman" w:hAnsi="Times New Roman"/>
          <w:sz w:val="28"/>
          <w:szCs w:val="28"/>
        </w:rPr>
      </w:pPr>
      <w:r w:rsidRPr="006A32A1">
        <w:rPr>
          <w:rFonts w:ascii="Times New Roman" w:hAnsi="Times New Roman"/>
          <w:spacing w:val="-2"/>
          <w:sz w:val="28"/>
          <w:szCs w:val="28"/>
          <w:shd w:val="clear" w:color="auto" w:fill="FFFFFF"/>
        </w:rPr>
        <w:t>Đến nay, trên địa bàn Thành phố có 77 trường hợp</w:t>
      </w:r>
      <w:r w:rsidR="005A1FC3" w:rsidRPr="006A32A1">
        <w:rPr>
          <w:rFonts w:ascii="Times New Roman" w:hAnsi="Times New Roman"/>
          <w:spacing w:val="-2"/>
          <w:sz w:val="28"/>
          <w:szCs w:val="28"/>
          <w:shd w:val="clear" w:color="auto" w:fill="FFFFFF"/>
        </w:rPr>
        <w:t xml:space="preserve"> </w:t>
      </w:r>
      <w:r w:rsidR="00EC050D" w:rsidRPr="006A32A1">
        <w:rPr>
          <w:rFonts w:ascii="Times New Roman" w:hAnsi="Times New Roman"/>
          <w:spacing w:val="-2"/>
          <w:sz w:val="28"/>
          <w:szCs w:val="28"/>
          <w:shd w:val="clear" w:color="auto" w:fill="FFFFFF"/>
        </w:rPr>
        <w:t>mắc COVID-19</w:t>
      </w:r>
      <w:r w:rsidR="00EC050D" w:rsidRPr="006A32A1">
        <w:rPr>
          <w:rStyle w:val="Strong"/>
          <w:rFonts w:ascii="Times New Roman" w:hAnsi="Times New Roman"/>
          <w:sz w:val="28"/>
          <w:szCs w:val="28"/>
          <w:shd w:val="clear" w:color="auto" w:fill="FFFFFF"/>
          <w:lang w:val="vi-VN"/>
        </w:rPr>
        <w:t xml:space="preserve"> </w:t>
      </w:r>
      <w:r w:rsidR="005A1FC3" w:rsidRPr="006A32A1">
        <w:rPr>
          <w:rFonts w:ascii="Times New Roman" w:hAnsi="Times New Roman"/>
          <w:spacing w:val="-2"/>
          <w:sz w:val="28"/>
          <w:szCs w:val="28"/>
          <w:shd w:val="clear" w:color="auto" w:fill="FFFFFF"/>
        </w:rPr>
        <w:t>đã được Bộ Y tế công bố (36 ca nhập cảnh chiếm tỷ lệ 65,4%, 19 ca lây nh</w:t>
      </w:r>
      <w:r w:rsidRPr="006A32A1">
        <w:rPr>
          <w:rFonts w:ascii="Times New Roman" w:hAnsi="Times New Roman"/>
          <w:spacing w:val="-2"/>
          <w:sz w:val="28"/>
          <w:szCs w:val="28"/>
          <w:shd w:val="clear" w:color="auto" w:fill="FFFFFF"/>
        </w:rPr>
        <w:t>iễm thứ phát chiếm tỷ lệ 34,6%); tất cả đều được điều trị khỏi bệnh. Kể từ khi ghi nhận ca bệnh sau cùng, đã 61 ngày Thành phố chưa phát hiện thêm trường hợp mắc bệnh trong cộng đồng.</w:t>
      </w:r>
      <w:r w:rsidRPr="006A32A1">
        <w:rPr>
          <w:rFonts w:ascii="Times New Roman" w:hAnsi="Times New Roman"/>
          <w:sz w:val="28"/>
          <w:szCs w:val="28"/>
        </w:rPr>
        <w:t xml:space="preserve"> </w:t>
      </w:r>
      <w:r w:rsidR="00270FA5" w:rsidRPr="006A32A1">
        <w:rPr>
          <w:rFonts w:ascii="Times New Roman" w:hAnsi="Times New Roman"/>
          <w:sz w:val="28"/>
          <w:szCs w:val="28"/>
        </w:rPr>
        <w:t xml:space="preserve">Như vậy, về cơ bản tình hình dịch </w:t>
      </w:r>
      <w:r w:rsidRPr="006A32A1">
        <w:rPr>
          <w:rFonts w:ascii="Times New Roman" w:hAnsi="Times New Roman"/>
          <w:sz w:val="28"/>
          <w:szCs w:val="28"/>
        </w:rPr>
        <w:t>bệnh tại</w:t>
      </w:r>
      <w:r w:rsidR="00270FA5" w:rsidRPr="006A32A1">
        <w:rPr>
          <w:rFonts w:ascii="Times New Roman" w:hAnsi="Times New Roman"/>
          <w:sz w:val="28"/>
          <w:szCs w:val="28"/>
        </w:rPr>
        <w:t xml:space="preserve"> Thành phố Hồ Chí Minh đã được kiểm soát.</w:t>
      </w:r>
    </w:p>
    <w:p w14:paraId="6E8257ED" w14:textId="0560D614" w:rsidR="00131B14" w:rsidRPr="006A32A1" w:rsidRDefault="00131B14" w:rsidP="00102759">
      <w:pPr>
        <w:tabs>
          <w:tab w:val="left" w:pos="0"/>
          <w:tab w:val="left" w:pos="993"/>
        </w:tabs>
        <w:spacing w:before="120" w:after="120"/>
        <w:ind w:firstLine="567"/>
        <w:jc w:val="both"/>
        <w:rPr>
          <w:rFonts w:ascii="Times New Roman" w:eastAsia="MS Mincho" w:hAnsi="Times New Roman"/>
          <w:bCs/>
          <w:color w:val="000000"/>
          <w:sz w:val="28"/>
          <w:szCs w:val="28"/>
          <w:shd w:val="clear" w:color="auto" w:fill="FFFFFF"/>
          <w:lang w:val="vi-VN" w:eastAsia="ja-JP"/>
        </w:rPr>
      </w:pPr>
      <w:r w:rsidRPr="006A32A1">
        <w:rPr>
          <w:rFonts w:ascii="Times New Roman" w:eastAsia="MS Mincho" w:hAnsi="Times New Roman"/>
          <w:bCs/>
          <w:color w:val="000000"/>
          <w:sz w:val="28"/>
          <w:szCs w:val="28"/>
          <w:shd w:val="clear" w:color="auto" w:fill="FFFFFF"/>
          <w:lang w:val="vi-VN" w:eastAsia="ja-JP"/>
        </w:rPr>
        <w:t xml:space="preserve">Thành phố Hồ Chí Minh đã triển khai đồng bộ các hoạt động </w:t>
      </w:r>
      <w:r w:rsidRPr="006A32A1">
        <w:rPr>
          <w:rFonts w:ascii="Times New Roman" w:eastAsia="MS Mincho" w:hAnsi="Times New Roman"/>
          <w:bCs/>
          <w:color w:val="000000"/>
          <w:spacing w:val="-2"/>
          <w:sz w:val="28"/>
          <w:szCs w:val="28"/>
          <w:shd w:val="clear" w:color="auto" w:fill="FFFFFF"/>
          <w:lang w:val="vi-VN" w:eastAsia="ja-JP"/>
        </w:rPr>
        <w:t>phòng</w:t>
      </w:r>
      <w:r w:rsidRPr="006A32A1">
        <w:rPr>
          <w:rFonts w:ascii="Times New Roman" w:eastAsia="MS Mincho" w:hAnsi="Times New Roman"/>
          <w:bCs/>
          <w:color w:val="000000"/>
          <w:spacing w:val="-2"/>
          <w:sz w:val="28"/>
          <w:szCs w:val="28"/>
          <w:shd w:val="clear" w:color="auto" w:fill="FFFFFF"/>
          <w:lang w:eastAsia="ja-JP"/>
        </w:rPr>
        <w:t>,</w:t>
      </w:r>
      <w:r w:rsidRPr="006A32A1">
        <w:rPr>
          <w:rFonts w:ascii="Times New Roman" w:eastAsia="MS Mincho" w:hAnsi="Times New Roman"/>
          <w:bCs/>
          <w:color w:val="000000"/>
          <w:spacing w:val="-2"/>
          <w:sz w:val="28"/>
          <w:szCs w:val="28"/>
          <w:shd w:val="clear" w:color="auto" w:fill="FFFFFF"/>
          <w:lang w:val="vi-VN" w:eastAsia="ja-JP"/>
        </w:rPr>
        <w:t xml:space="preserve"> </w:t>
      </w:r>
      <w:r w:rsidRPr="006A32A1">
        <w:rPr>
          <w:rFonts w:ascii="Times New Roman" w:eastAsia="MS Mincho" w:hAnsi="Times New Roman"/>
          <w:bCs/>
          <w:color w:val="000000"/>
          <w:spacing w:val="-4"/>
          <w:sz w:val="28"/>
          <w:szCs w:val="28"/>
          <w:shd w:val="clear" w:color="auto" w:fill="FFFFFF"/>
          <w:lang w:val="vi-VN" w:eastAsia="ja-JP"/>
        </w:rPr>
        <w:t>chống dịch với phương châm 5 tại chỗ, tập trung vào các giải pháp</w:t>
      </w:r>
      <w:r w:rsidRPr="006A32A1">
        <w:rPr>
          <w:rFonts w:ascii="Times New Roman" w:eastAsia="MS Mincho" w:hAnsi="Times New Roman"/>
          <w:bCs/>
          <w:color w:val="000000"/>
          <w:spacing w:val="-4"/>
          <w:sz w:val="28"/>
          <w:szCs w:val="28"/>
          <w:shd w:val="clear" w:color="auto" w:fill="FFFFFF"/>
          <w:lang w:val="x-none" w:eastAsia="ja-JP"/>
        </w:rPr>
        <w:t>:</w:t>
      </w:r>
      <w:r w:rsidRPr="006A32A1">
        <w:rPr>
          <w:rFonts w:ascii="Times New Roman" w:eastAsia="MS Mincho" w:hAnsi="Times New Roman"/>
          <w:bCs/>
          <w:color w:val="000000"/>
          <w:spacing w:val="-4"/>
          <w:sz w:val="28"/>
          <w:szCs w:val="28"/>
          <w:shd w:val="clear" w:color="auto" w:fill="FFFFFF"/>
          <w:lang w:val="vi-VN" w:eastAsia="ja-JP"/>
        </w:rPr>
        <w:t xml:space="preserve"> </w:t>
      </w:r>
      <w:r w:rsidR="007963D8" w:rsidRPr="006A32A1">
        <w:rPr>
          <w:rFonts w:ascii="Times New Roman" w:eastAsia="MS Mincho" w:hAnsi="Times New Roman"/>
          <w:bCs/>
          <w:color w:val="000000"/>
          <w:spacing w:val="-4"/>
          <w:sz w:val="28"/>
          <w:szCs w:val="28"/>
          <w:shd w:val="clear" w:color="auto" w:fill="FFFFFF"/>
          <w:lang w:eastAsia="ja-JP"/>
        </w:rPr>
        <w:t xml:space="preserve">tăng cường </w:t>
      </w:r>
      <w:r w:rsidRPr="006A32A1">
        <w:rPr>
          <w:rFonts w:ascii="Times New Roman" w:eastAsia="MS Mincho" w:hAnsi="Times New Roman"/>
          <w:bCs/>
          <w:color w:val="000000"/>
          <w:spacing w:val="-4"/>
          <w:sz w:val="28"/>
          <w:szCs w:val="28"/>
          <w:shd w:val="clear" w:color="auto" w:fill="FFFFFF"/>
          <w:lang w:eastAsia="ja-JP"/>
        </w:rPr>
        <w:t>t</w:t>
      </w:r>
      <w:r w:rsidRPr="006A32A1">
        <w:rPr>
          <w:rFonts w:ascii="Times New Roman" w:eastAsia="MS Mincho" w:hAnsi="Times New Roman"/>
          <w:bCs/>
          <w:color w:val="000000"/>
          <w:spacing w:val="-4"/>
          <w:sz w:val="28"/>
          <w:szCs w:val="28"/>
          <w:shd w:val="clear" w:color="auto" w:fill="FFFFFF"/>
          <w:lang w:val="vi-VN" w:eastAsia="ja-JP"/>
        </w:rPr>
        <w:t>ruyền thông</w:t>
      </w:r>
      <w:r w:rsidR="0037056F" w:rsidRPr="006A32A1">
        <w:rPr>
          <w:rFonts w:ascii="Times New Roman" w:eastAsia="MS Mincho" w:hAnsi="Times New Roman"/>
          <w:bCs/>
          <w:color w:val="000000"/>
          <w:spacing w:val="-4"/>
          <w:sz w:val="28"/>
          <w:szCs w:val="28"/>
          <w:shd w:val="clear" w:color="auto" w:fill="FFFFFF"/>
          <w:lang w:eastAsia="ja-JP"/>
        </w:rPr>
        <w:t xml:space="preserve"> vận động</w:t>
      </w:r>
      <w:r w:rsidRPr="006A32A1">
        <w:rPr>
          <w:rFonts w:ascii="Times New Roman" w:eastAsia="MS Mincho" w:hAnsi="Times New Roman"/>
          <w:bCs/>
          <w:color w:val="000000"/>
          <w:sz w:val="28"/>
          <w:szCs w:val="28"/>
          <w:shd w:val="clear" w:color="auto" w:fill="FFFFFF"/>
          <w:lang w:val="x-none" w:eastAsia="ja-JP"/>
        </w:rPr>
        <w:t>,</w:t>
      </w:r>
      <w:r w:rsidRPr="006A32A1">
        <w:rPr>
          <w:rFonts w:ascii="Times New Roman" w:eastAsia="MS Mincho" w:hAnsi="Times New Roman"/>
          <w:bCs/>
          <w:color w:val="000000"/>
          <w:sz w:val="28"/>
          <w:szCs w:val="28"/>
          <w:shd w:val="clear" w:color="auto" w:fill="FFFFFF"/>
          <w:lang w:val="vi-VN" w:eastAsia="ja-JP"/>
        </w:rPr>
        <w:t xml:space="preserve"> giám sát</w:t>
      </w:r>
      <w:r w:rsidR="0037056F" w:rsidRPr="006A32A1">
        <w:rPr>
          <w:rFonts w:ascii="Times New Roman" w:eastAsia="MS Mincho" w:hAnsi="Times New Roman"/>
          <w:bCs/>
          <w:color w:val="000000"/>
          <w:sz w:val="28"/>
          <w:szCs w:val="28"/>
          <w:shd w:val="clear" w:color="auto" w:fill="FFFFFF"/>
          <w:lang w:eastAsia="ja-JP"/>
        </w:rPr>
        <w:t xml:space="preserve"> phát hiện sớm</w:t>
      </w:r>
      <w:r w:rsidRPr="006A32A1">
        <w:rPr>
          <w:rFonts w:ascii="Times New Roman" w:eastAsia="MS Mincho" w:hAnsi="Times New Roman"/>
          <w:bCs/>
          <w:color w:val="000000"/>
          <w:sz w:val="28"/>
          <w:szCs w:val="28"/>
          <w:shd w:val="clear" w:color="auto" w:fill="FFFFFF"/>
          <w:lang w:val="vi-VN" w:eastAsia="ja-JP"/>
        </w:rPr>
        <w:t xml:space="preserve">, </w:t>
      </w:r>
      <w:r w:rsidRPr="006A32A1">
        <w:rPr>
          <w:rFonts w:ascii="Times New Roman" w:eastAsia="MS Mincho" w:hAnsi="Times New Roman"/>
          <w:bCs/>
          <w:color w:val="000000"/>
          <w:spacing w:val="-4"/>
          <w:sz w:val="28"/>
          <w:szCs w:val="28"/>
          <w:shd w:val="clear" w:color="auto" w:fill="FFFFFF"/>
          <w:lang w:val="vi-VN" w:eastAsia="ja-JP"/>
        </w:rPr>
        <w:t>cách ly</w:t>
      </w:r>
      <w:r w:rsidR="0037056F" w:rsidRPr="006A32A1">
        <w:rPr>
          <w:rFonts w:ascii="Times New Roman" w:eastAsia="MS Mincho" w:hAnsi="Times New Roman"/>
          <w:bCs/>
          <w:color w:val="000000"/>
          <w:spacing w:val="-4"/>
          <w:sz w:val="28"/>
          <w:szCs w:val="28"/>
          <w:shd w:val="clear" w:color="auto" w:fill="FFFFFF"/>
          <w:lang w:eastAsia="ja-JP"/>
        </w:rPr>
        <w:t xml:space="preserve"> kịp thời</w:t>
      </w:r>
      <w:r w:rsidRPr="006A32A1">
        <w:rPr>
          <w:rFonts w:ascii="Times New Roman" w:eastAsia="MS Mincho" w:hAnsi="Times New Roman"/>
          <w:bCs/>
          <w:color w:val="000000"/>
          <w:spacing w:val="-4"/>
          <w:sz w:val="28"/>
          <w:szCs w:val="28"/>
          <w:shd w:val="clear" w:color="auto" w:fill="FFFFFF"/>
          <w:lang w:val="vi-VN" w:eastAsia="ja-JP"/>
        </w:rPr>
        <w:t>,</w:t>
      </w:r>
      <w:r w:rsidR="0037056F" w:rsidRPr="006A32A1">
        <w:rPr>
          <w:rFonts w:ascii="Times New Roman" w:eastAsia="MS Mincho" w:hAnsi="Times New Roman"/>
          <w:bCs/>
          <w:color w:val="000000"/>
          <w:spacing w:val="-4"/>
          <w:sz w:val="28"/>
          <w:szCs w:val="28"/>
          <w:shd w:val="clear" w:color="auto" w:fill="FFFFFF"/>
          <w:lang w:eastAsia="ja-JP"/>
        </w:rPr>
        <w:t xml:space="preserve"> khoanh vùng dập dịch triệt để,</w:t>
      </w:r>
      <w:r w:rsidRPr="006A32A1">
        <w:rPr>
          <w:rFonts w:ascii="Times New Roman" w:eastAsia="MS Mincho" w:hAnsi="Times New Roman"/>
          <w:bCs/>
          <w:color w:val="000000"/>
          <w:sz w:val="28"/>
          <w:szCs w:val="28"/>
          <w:shd w:val="clear" w:color="auto" w:fill="FFFFFF"/>
          <w:lang w:val="vi-VN" w:eastAsia="ja-JP"/>
        </w:rPr>
        <w:t xml:space="preserve"> tổ chức điều trị hiệu quả, </w:t>
      </w:r>
      <w:r w:rsidRPr="006A32A1">
        <w:rPr>
          <w:rFonts w:ascii="Times New Roman" w:eastAsia="MS Mincho" w:hAnsi="Times New Roman"/>
          <w:bCs/>
          <w:color w:val="000000"/>
          <w:sz w:val="28"/>
          <w:szCs w:val="28"/>
          <w:shd w:val="clear" w:color="auto" w:fill="FFFFFF"/>
          <w:lang w:val="x-none" w:eastAsia="ja-JP"/>
        </w:rPr>
        <w:t xml:space="preserve">cụ thể </w:t>
      </w:r>
      <w:r w:rsidRPr="006A32A1">
        <w:rPr>
          <w:rFonts w:ascii="Times New Roman" w:eastAsia="MS Mincho" w:hAnsi="Times New Roman"/>
          <w:bCs/>
          <w:color w:val="000000"/>
          <w:sz w:val="28"/>
          <w:szCs w:val="28"/>
          <w:shd w:val="clear" w:color="auto" w:fill="FFFFFF"/>
          <w:lang w:val="vi-VN" w:eastAsia="ja-JP"/>
        </w:rPr>
        <w:t>như sau:</w:t>
      </w:r>
    </w:p>
    <w:p w14:paraId="61476B15" w14:textId="77777777" w:rsidR="007F61ED" w:rsidRDefault="00131B14" w:rsidP="00F54244">
      <w:pPr>
        <w:pStyle w:val="ListParagraph"/>
        <w:numPr>
          <w:ilvl w:val="0"/>
          <w:numId w:val="27"/>
        </w:numPr>
        <w:tabs>
          <w:tab w:val="left" w:pos="0"/>
          <w:tab w:val="left" w:pos="851"/>
          <w:tab w:val="left" w:pos="993"/>
        </w:tabs>
        <w:spacing w:before="120" w:after="120"/>
        <w:contextualSpacing w:val="0"/>
        <w:jc w:val="both"/>
        <w:rPr>
          <w:rFonts w:ascii="Times New Roman" w:hAnsi="Times New Roman"/>
          <w:b/>
          <w:bCs/>
          <w:color w:val="000000"/>
          <w:sz w:val="28"/>
          <w:szCs w:val="28"/>
          <w:shd w:val="clear" w:color="auto" w:fill="FFFFFF"/>
        </w:rPr>
      </w:pPr>
      <w:r w:rsidRPr="006A32A1">
        <w:rPr>
          <w:rFonts w:ascii="Times New Roman" w:hAnsi="Times New Roman"/>
          <w:b/>
          <w:bCs/>
          <w:color w:val="000000"/>
          <w:sz w:val="28"/>
          <w:szCs w:val="28"/>
          <w:shd w:val="clear" w:color="auto" w:fill="FFFFFF"/>
          <w:lang w:val="vi-VN"/>
        </w:rPr>
        <w:t xml:space="preserve">Công tác lãnh đạo, </w:t>
      </w:r>
      <w:r w:rsidR="0037056F" w:rsidRPr="006A32A1">
        <w:rPr>
          <w:rFonts w:ascii="Times New Roman" w:hAnsi="Times New Roman"/>
          <w:b/>
          <w:bCs/>
          <w:color w:val="000000"/>
          <w:sz w:val="28"/>
          <w:szCs w:val="28"/>
          <w:shd w:val="clear" w:color="auto" w:fill="FFFFFF"/>
        </w:rPr>
        <w:t>chỉ đạo:</w:t>
      </w:r>
    </w:p>
    <w:p w14:paraId="265017DA" w14:textId="278A7182" w:rsidR="000E4B7B" w:rsidRPr="000E4B7B" w:rsidRDefault="000E4B7B" w:rsidP="000E4B7B">
      <w:pPr>
        <w:shd w:val="clear" w:color="auto" w:fill="FFFFFF"/>
        <w:spacing w:before="120" w:after="120"/>
        <w:ind w:firstLine="567"/>
        <w:jc w:val="both"/>
        <w:outlineLvl w:val="0"/>
        <w:rPr>
          <w:rFonts w:ascii="Times New Roman" w:hAnsi="Times New Roman"/>
        </w:rPr>
      </w:pPr>
      <w:r>
        <w:rPr>
          <w:rFonts w:ascii="Times New Roman" w:hAnsi="Times New Roman"/>
        </w:rPr>
        <w:t>Kết quả đạt được</w:t>
      </w:r>
      <w:r w:rsidRPr="000E4B7B">
        <w:rPr>
          <w:rFonts w:ascii="Times New Roman" w:hAnsi="Times New Roman"/>
        </w:rPr>
        <w:t xml:space="preserve"> trong công tác phòng chống dịch COVID-19 khẳng </w:t>
      </w:r>
      <w:r w:rsidRPr="000E4B7B">
        <w:rPr>
          <w:rFonts w:ascii="Times New Roman" w:hAnsi="Times New Roman" w:cs="VNI-Times"/>
        </w:rPr>
        <w:t>đ</w:t>
      </w:r>
      <w:r w:rsidRPr="000E4B7B">
        <w:rPr>
          <w:rFonts w:ascii="Times New Roman" w:hAnsi="Times New Roman"/>
        </w:rPr>
        <w:t>ịnh vai tr</w:t>
      </w:r>
      <w:r w:rsidRPr="000E4B7B">
        <w:rPr>
          <w:rFonts w:ascii="Times New Roman" w:hAnsi="Times New Roman" w:cs="VNI-Times"/>
        </w:rPr>
        <w:t>ò</w:t>
      </w:r>
      <w:r w:rsidRPr="000E4B7B">
        <w:rPr>
          <w:rFonts w:ascii="Times New Roman" w:hAnsi="Times New Roman"/>
        </w:rPr>
        <w:t xml:space="preserve"> </w:t>
      </w:r>
      <w:r w:rsidRPr="000E4B7B">
        <w:rPr>
          <w:rFonts w:ascii="Times New Roman" w:hAnsi="Times New Roman"/>
          <w:lang w:val="vi-VN"/>
        </w:rPr>
        <w:t>của cả hệ thống chính trị từ thành phố đến quận, huyện, phường, xã, thị trấn, lực lượng vũ trang</w:t>
      </w:r>
      <w:r w:rsidRPr="000E4B7B">
        <w:rPr>
          <w:rFonts w:ascii="Times New Roman" w:hAnsi="Times New Roman"/>
        </w:rPr>
        <w:t xml:space="preserve"> của toàn thể người</w:t>
      </w:r>
      <w:r w:rsidRPr="000E4B7B">
        <w:rPr>
          <w:rFonts w:ascii="Times New Roman" w:hAnsi="Times New Roman"/>
          <w:lang w:val="vi-VN"/>
        </w:rPr>
        <w:t xml:space="preserve"> dân</w:t>
      </w:r>
      <w:r w:rsidRPr="000E4B7B">
        <w:rPr>
          <w:rFonts w:ascii="Times New Roman" w:hAnsi="Times New Roman"/>
        </w:rPr>
        <w:t xml:space="preserve"> thành phố</w:t>
      </w:r>
      <w:r w:rsidRPr="000E4B7B">
        <w:rPr>
          <w:rFonts w:ascii="Times New Roman" w:hAnsi="Times New Roman"/>
          <w:lang w:val="vi-VN"/>
        </w:rPr>
        <w:t>; các sở, ban, ngành đóng góp tích cực, nhanh chóng, kịp thời trong hoạt động phòng, chống dịch bệnh</w:t>
      </w:r>
      <w:r w:rsidRPr="000E4B7B">
        <w:rPr>
          <w:rFonts w:ascii="Times New Roman" w:hAnsi="Times New Roman"/>
        </w:rPr>
        <w:t>.</w:t>
      </w:r>
      <w:r w:rsidRPr="000E4B7B">
        <w:rPr>
          <w:rFonts w:ascii="Times New Roman" w:hAnsi="Times New Roman"/>
          <w:lang w:val="vi-VN"/>
        </w:rPr>
        <w:t xml:space="preserve"> </w:t>
      </w:r>
      <w:r w:rsidRPr="000E4B7B">
        <w:rPr>
          <w:rFonts w:ascii="Times New Roman" w:hAnsi="Times New Roman"/>
        </w:rPr>
        <w:t>T</w:t>
      </w:r>
      <w:r w:rsidRPr="000E4B7B">
        <w:rPr>
          <w:rFonts w:ascii="Times New Roman" w:hAnsi="Times New Roman"/>
          <w:lang w:val="vi-VN"/>
        </w:rPr>
        <w:t>ất cả đều đoàn kết, đồng lòng và quyết tâm trong hoạt động phòng chống dịch bệnh.</w:t>
      </w:r>
      <w:r w:rsidRPr="000E4B7B">
        <w:rPr>
          <w:rFonts w:ascii="Times New Roman" w:hAnsi="Times New Roman"/>
        </w:rPr>
        <w:t xml:space="preserve"> Khi có ca bệnh xảy ra, tất cả các ban ngành, đơn vị, cộng đồng đều tham gia tổ chức công tác điều tra dịch tễ, giám sát tại cộng đồng, khoanh vùng ổ dịch để dập tắt ngay, không để bùng phát trên diện rộng. Mọi người dân đều có ý thức chấp hành rất nghiêm túc, góp phần khống chế dịch ngay tại cộng đồng dân cư.</w:t>
      </w:r>
    </w:p>
    <w:p w14:paraId="19742226" w14:textId="0BE3E511" w:rsidR="00131B14" w:rsidRDefault="0037056F" w:rsidP="00F54244">
      <w:pPr>
        <w:pStyle w:val="ListParagraph"/>
        <w:numPr>
          <w:ilvl w:val="0"/>
          <w:numId w:val="27"/>
        </w:numPr>
        <w:tabs>
          <w:tab w:val="left" w:pos="0"/>
          <w:tab w:val="left" w:pos="851"/>
          <w:tab w:val="left" w:pos="993"/>
        </w:tabs>
        <w:spacing w:before="120" w:after="120"/>
        <w:contextualSpacing w:val="0"/>
        <w:jc w:val="both"/>
        <w:rPr>
          <w:rFonts w:ascii="Times New Roman" w:hAnsi="Times New Roman"/>
          <w:b/>
          <w:bCs/>
          <w:color w:val="000000"/>
          <w:sz w:val="28"/>
          <w:szCs w:val="28"/>
          <w:shd w:val="clear" w:color="auto" w:fill="FFFFFF"/>
        </w:rPr>
      </w:pPr>
      <w:r w:rsidRPr="007F61ED">
        <w:rPr>
          <w:rFonts w:ascii="Times New Roman" w:hAnsi="Times New Roman"/>
          <w:b/>
          <w:bCs/>
          <w:color w:val="000000"/>
          <w:sz w:val="28"/>
          <w:szCs w:val="28"/>
          <w:shd w:val="clear" w:color="auto" w:fill="FFFFFF"/>
        </w:rPr>
        <w:t xml:space="preserve">Công tác </w:t>
      </w:r>
      <w:r w:rsidR="00131B14" w:rsidRPr="007F61ED">
        <w:rPr>
          <w:rFonts w:ascii="Times New Roman" w:hAnsi="Times New Roman"/>
          <w:b/>
          <w:bCs/>
          <w:color w:val="000000"/>
          <w:sz w:val="28"/>
          <w:szCs w:val="28"/>
          <w:shd w:val="clear" w:color="auto" w:fill="FFFFFF"/>
          <w:lang w:val="vi-VN"/>
        </w:rPr>
        <w:t xml:space="preserve">truyền thông và tuyên truyền đến từng </w:t>
      </w:r>
      <w:r w:rsidR="00131B14" w:rsidRPr="007F61ED">
        <w:rPr>
          <w:rFonts w:ascii="Times New Roman" w:hAnsi="Times New Roman"/>
          <w:b/>
          <w:bCs/>
          <w:color w:val="000000"/>
          <w:spacing w:val="-2"/>
          <w:sz w:val="28"/>
          <w:szCs w:val="28"/>
          <w:shd w:val="clear" w:color="auto" w:fill="FFFFFF"/>
          <w:lang w:val="vi-VN"/>
        </w:rPr>
        <w:t>cán bộ, đảng viên, nhân dân và đến từng hộ gia đình trên địa bàn thành ph</w:t>
      </w:r>
      <w:r w:rsidR="00131B14" w:rsidRPr="007F61ED">
        <w:rPr>
          <w:rFonts w:ascii="Times New Roman" w:hAnsi="Times New Roman"/>
          <w:b/>
          <w:bCs/>
          <w:color w:val="000000"/>
          <w:sz w:val="28"/>
          <w:szCs w:val="28"/>
          <w:shd w:val="clear" w:color="auto" w:fill="FFFFFF"/>
          <w:lang w:val="vi-VN"/>
        </w:rPr>
        <w:t>ố</w:t>
      </w:r>
    </w:p>
    <w:p w14:paraId="77637BA9" w14:textId="4635289E" w:rsidR="000E4B7B" w:rsidRPr="000E4B7B" w:rsidRDefault="000E4B7B" w:rsidP="000E4B7B">
      <w:pPr>
        <w:shd w:val="clear" w:color="auto" w:fill="FFFFFF"/>
        <w:spacing w:before="120" w:after="120"/>
        <w:ind w:firstLine="567"/>
        <w:jc w:val="both"/>
        <w:outlineLvl w:val="0"/>
        <w:rPr>
          <w:rFonts w:ascii="Times New Roman" w:hAnsi="Times New Roman"/>
        </w:rPr>
      </w:pPr>
      <w:r>
        <w:rPr>
          <w:rFonts w:ascii="Times New Roman" w:hAnsi="Times New Roman"/>
        </w:rPr>
        <w:t>H</w:t>
      </w:r>
      <w:r w:rsidRPr="000E4B7B">
        <w:rPr>
          <w:rFonts w:ascii="Times New Roman" w:hAnsi="Times New Roman"/>
        </w:rPr>
        <w:t xml:space="preserve">oạt </w:t>
      </w:r>
      <w:r w:rsidRPr="000E4B7B">
        <w:rPr>
          <w:rFonts w:ascii="Times New Roman" w:hAnsi="Times New Roman" w:cs="VNI-Times"/>
        </w:rPr>
        <w:t>đ</w:t>
      </w:r>
      <w:r w:rsidRPr="000E4B7B">
        <w:rPr>
          <w:rFonts w:ascii="Times New Roman" w:hAnsi="Times New Roman"/>
        </w:rPr>
        <w:t>ộng ph</w:t>
      </w:r>
      <w:r w:rsidRPr="000E4B7B">
        <w:rPr>
          <w:rFonts w:ascii="Times New Roman" w:hAnsi="Times New Roman" w:cs="VNI-Times"/>
        </w:rPr>
        <w:t>ò</w:t>
      </w:r>
      <w:r w:rsidRPr="000E4B7B">
        <w:rPr>
          <w:rFonts w:ascii="Times New Roman" w:hAnsi="Times New Roman"/>
        </w:rPr>
        <w:t xml:space="preserve">ng chống dịch vừa qua </w:t>
      </w:r>
      <w:r>
        <w:rPr>
          <w:rFonts w:ascii="Times New Roman" w:hAnsi="Times New Roman"/>
        </w:rPr>
        <w:t>có sự</w:t>
      </w:r>
      <w:r w:rsidRPr="000E4B7B">
        <w:rPr>
          <w:rFonts w:ascii="Times New Roman" w:hAnsi="Times New Roman"/>
        </w:rPr>
        <w:t xml:space="preserve"> sự tham gia</w:t>
      </w:r>
      <w:r>
        <w:rPr>
          <w:rFonts w:ascii="Times New Roman" w:hAnsi="Times New Roman"/>
        </w:rPr>
        <w:t xml:space="preserve"> tích cực</w:t>
      </w:r>
      <w:bookmarkStart w:id="0" w:name="_GoBack"/>
      <w:bookmarkEnd w:id="0"/>
      <w:r w:rsidRPr="000E4B7B">
        <w:rPr>
          <w:rFonts w:ascii="Times New Roman" w:hAnsi="Times New Roman"/>
        </w:rPr>
        <w:t xml:space="preserve"> của các cơ quan truyền thông báo chí, các cơ quan đơn vị đã triển khai c</w:t>
      </w:r>
      <w:r w:rsidRPr="000E4B7B">
        <w:rPr>
          <w:rFonts w:ascii="Times New Roman" w:hAnsi="Times New Roman"/>
          <w:lang w:val="vi-VN"/>
        </w:rPr>
        <w:t>ông tác truyền thông</w:t>
      </w:r>
      <w:r w:rsidRPr="000E4B7B">
        <w:rPr>
          <w:rFonts w:ascii="Times New Roman" w:hAnsi="Times New Roman"/>
        </w:rPr>
        <w:t xml:space="preserve"> vận động</w:t>
      </w:r>
      <w:r w:rsidRPr="000E4B7B">
        <w:rPr>
          <w:rFonts w:ascii="Times New Roman" w:hAnsi="Times New Roman"/>
          <w:lang w:val="vi-VN"/>
        </w:rPr>
        <w:t xml:space="preserve"> mạnh mẽ, quyết liệt</w:t>
      </w:r>
      <w:r w:rsidRPr="000E4B7B">
        <w:rPr>
          <w:rFonts w:ascii="Times New Roman" w:hAnsi="Times New Roman"/>
        </w:rPr>
        <w:t>;</w:t>
      </w:r>
      <w:r w:rsidRPr="000E4B7B">
        <w:rPr>
          <w:rFonts w:ascii="Times New Roman" w:hAnsi="Times New Roman"/>
          <w:lang w:val="vi-VN"/>
        </w:rPr>
        <w:t xml:space="preserve"> </w:t>
      </w:r>
      <w:r w:rsidRPr="000E4B7B">
        <w:rPr>
          <w:rFonts w:ascii="Times New Roman" w:hAnsi="Times New Roman"/>
        </w:rPr>
        <w:t>t</w:t>
      </w:r>
      <w:r w:rsidRPr="000E4B7B">
        <w:rPr>
          <w:rFonts w:ascii="Times New Roman" w:hAnsi="Times New Roman"/>
          <w:lang w:val="vi-VN"/>
        </w:rPr>
        <w:t xml:space="preserve">hông tin </w:t>
      </w:r>
      <w:r w:rsidRPr="000E4B7B">
        <w:rPr>
          <w:rFonts w:ascii="Times New Roman" w:hAnsi="Times New Roman"/>
        </w:rPr>
        <w:t>tuyên truyền phổ biến rõ ràng</w:t>
      </w:r>
      <w:r w:rsidRPr="000E4B7B">
        <w:rPr>
          <w:rFonts w:ascii="Times New Roman" w:hAnsi="Times New Roman"/>
          <w:lang w:val="vi-VN"/>
        </w:rPr>
        <w:t xml:space="preserve">, </w:t>
      </w:r>
      <w:r w:rsidRPr="000E4B7B">
        <w:rPr>
          <w:rFonts w:ascii="Times New Roman" w:hAnsi="Times New Roman"/>
        </w:rPr>
        <w:t>cụ thể</w:t>
      </w:r>
      <w:r w:rsidRPr="000E4B7B">
        <w:rPr>
          <w:rFonts w:ascii="Times New Roman" w:hAnsi="Times New Roman"/>
          <w:lang w:val="vi-VN"/>
        </w:rPr>
        <w:t xml:space="preserve"> và đầy đủ</w:t>
      </w:r>
      <w:r w:rsidRPr="000E4B7B">
        <w:rPr>
          <w:rFonts w:ascii="Times New Roman" w:hAnsi="Times New Roman"/>
        </w:rPr>
        <w:t xml:space="preserve">, với nhiều giải pháp (báo chí, cổng thông tin của các cơ quan, đường dây nóng, tin nhắn điện thoại…) </w:t>
      </w:r>
      <w:r w:rsidRPr="000E4B7B">
        <w:rPr>
          <w:rFonts w:ascii="Times New Roman" w:hAnsi="Times New Roman"/>
          <w:lang w:val="vi-VN"/>
        </w:rPr>
        <w:t xml:space="preserve"> để mọi người có thể hiểu và thực hiện theo.</w:t>
      </w:r>
      <w:r w:rsidRPr="000E4B7B">
        <w:rPr>
          <w:rFonts w:ascii="Times New Roman" w:hAnsi="Times New Roman"/>
        </w:rPr>
        <w:t xml:space="preserve"> Theo từng giai đoạn của dịch, thành phố đã hướng dẫn người dân các biện pháp phòng chống dịch một cách kịp thời, hiệu quả.</w:t>
      </w:r>
    </w:p>
    <w:p w14:paraId="3E8C0838" w14:textId="77777777" w:rsidR="000E4B7B" w:rsidRDefault="000E4B7B" w:rsidP="000E4B7B">
      <w:pPr>
        <w:pStyle w:val="ListParagraph"/>
        <w:tabs>
          <w:tab w:val="left" w:pos="0"/>
          <w:tab w:val="left" w:pos="851"/>
          <w:tab w:val="left" w:pos="993"/>
        </w:tabs>
        <w:spacing w:before="120" w:after="120"/>
        <w:ind w:left="567"/>
        <w:contextualSpacing w:val="0"/>
        <w:jc w:val="both"/>
        <w:rPr>
          <w:rFonts w:ascii="Times New Roman" w:hAnsi="Times New Roman"/>
          <w:b/>
          <w:bCs/>
          <w:color w:val="000000"/>
          <w:sz w:val="28"/>
          <w:szCs w:val="28"/>
          <w:shd w:val="clear" w:color="auto" w:fill="FFFFFF"/>
        </w:rPr>
      </w:pPr>
    </w:p>
    <w:p w14:paraId="123431B4" w14:textId="77777777" w:rsidR="000E4B7B" w:rsidRPr="007F61ED" w:rsidRDefault="000E4B7B" w:rsidP="000E4B7B">
      <w:pPr>
        <w:pStyle w:val="ListParagraph"/>
        <w:tabs>
          <w:tab w:val="left" w:pos="0"/>
          <w:tab w:val="left" w:pos="851"/>
          <w:tab w:val="left" w:pos="993"/>
        </w:tabs>
        <w:spacing w:before="120" w:after="120"/>
        <w:ind w:left="567"/>
        <w:contextualSpacing w:val="0"/>
        <w:jc w:val="both"/>
        <w:rPr>
          <w:rFonts w:ascii="Times New Roman" w:hAnsi="Times New Roman"/>
          <w:b/>
          <w:bCs/>
          <w:color w:val="000000"/>
          <w:sz w:val="28"/>
          <w:szCs w:val="28"/>
          <w:shd w:val="clear" w:color="auto" w:fill="FFFFFF"/>
        </w:rPr>
      </w:pPr>
    </w:p>
    <w:p w14:paraId="0FF2D649" w14:textId="1317E299" w:rsidR="00131B14" w:rsidRPr="006A32A1" w:rsidRDefault="00287E7A" w:rsidP="00102759">
      <w:pPr>
        <w:shd w:val="clear" w:color="auto" w:fill="FFFFFF"/>
        <w:spacing w:before="120" w:after="120"/>
        <w:ind w:firstLine="567"/>
        <w:jc w:val="both"/>
        <w:outlineLvl w:val="0"/>
        <w:rPr>
          <w:rFonts w:ascii="Times New Roman" w:hAnsi="Times New Roman"/>
          <w:b/>
          <w:bCs/>
          <w:color w:val="000000"/>
          <w:sz w:val="28"/>
          <w:szCs w:val="28"/>
          <w:shd w:val="clear" w:color="auto" w:fill="FFFFFF"/>
          <w:lang w:val="pt-BR"/>
        </w:rPr>
      </w:pPr>
      <w:r w:rsidRPr="006A32A1">
        <w:rPr>
          <w:rFonts w:ascii="Times New Roman" w:hAnsi="Times New Roman"/>
          <w:b/>
          <w:color w:val="000000"/>
          <w:sz w:val="28"/>
          <w:szCs w:val="28"/>
          <w:lang w:val="pt-BR" w:eastAsia="vi-VN"/>
        </w:rPr>
        <w:t>3</w:t>
      </w:r>
      <w:r w:rsidR="00131B14" w:rsidRPr="006A32A1">
        <w:rPr>
          <w:rFonts w:ascii="Times New Roman" w:hAnsi="Times New Roman"/>
          <w:b/>
          <w:color w:val="000000"/>
          <w:sz w:val="28"/>
          <w:szCs w:val="28"/>
          <w:lang w:val="pt-BR" w:eastAsia="vi-VN"/>
        </w:rPr>
        <w:t xml:space="preserve">. </w:t>
      </w:r>
      <w:r w:rsidR="00E025F8" w:rsidRPr="006A32A1">
        <w:rPr>
          <w:rFonts w:ascii="Times New Roman" w:hAnsi="Times New Roman"/>
          <w:b/>
          <w:color w:val="000000"/>
          <w:sz w:val="28"/>
          <w:szCs w:val="28"/>
          <w:lang w:val="pt-BR" w:eastAsia="vi-VN"/>
        </w:rPr>
        <w:t>T</w:t>
      </w:r>
      <w:r w:rsidR="00131B14" w:rsidRPr="006A32A1">
        <w:rPr>
          <w:rFonts w:ascii="Times New Roman" w:hAnsi="Times New Roman"/>
          <w:b/>
          <w:sz w:val="28"/>
          <w:szCs w:val="28"/>
          <w:lang w:val="pt-BR" w:eastAsia="vi-VN"/>
        </w:rPr>
        <w:t xml:space="preserve">riển khai các phương án phòng, chống theo từng cấp độ lây lan dịch </w:t>
      </w:r>
      <w:r w:rsidR="00131B14" w:rsidRPr="006A32A1">
        <w:rPr>
          <w:rStyle w:val="Strong"/>
          <w:rFonts w:ascii="Times New Roman" w:hAnsi="Times New Roman"/>
          <w:sz w:val="28"/>
          <w:szCs w:val="28"/>
          <w:shd w:val="clear" w:color="auto" w:fill="FFFFFF"/>
          <w:lang w:val="pt-BR"/>
        </w:rPr>
        <w:t>trên địa bàn thành phố</w:t>
      </w:r>
    </w:p>
    <w:p w14:paraId="72136AD6" w14:textId="74EC17B5" w:rsidR="00131B14" w:rsidRPr="006A32A1" w:rsidRDefault="00287E7A" w:rsidP="00102759">
      <w:pPr>
        <w:shd w:val="clear" w:color="auto" w:fill="FFFFFF"/>
        <w:spacing w:before="120" w:after="120"/>
        <w:ind w:firstLine="709"/>
        <w:jc w:val="both"/>
        <w:outlineLvl w:val="0"/>
        <w:rPr>
          <w:rFonts w:ascii="Times New Roman" w:hAnsi="Times New Roman"/>
          <w:b/>
          <w:bCs/>
          <w:sz w:val="28"/>
          <w:szCs w:val="28"/>
          <w:shd w:val="clear" w:color="auto" w:fill="FFFFFF"/>
          <w:lang w:val="pt-BR"/>
        </w:rPr>
      </w:pPr>
      <w:r w:rsidRPr="006A32A1">
        <w:rPr>
          <w:rFonts w:ascii="Times New Roman" w:hAnsi="Times New Roman"/>
          <w:b/>
          <w:bCs/>
          <w:sz w:val="28"/>
          <w:szCs w:val="28"/>
          <w:shd w:val="clear" w:color="auto" w:fill="FFFFFF"/>
        </w:rPr>
        <w:t>3</w:t>
      </w:r>
      <w:r w:rsidR="00131B14" w:rsidRPr="006A32A1">
        <w:rPr>
          <w:rFonts w:ascii="Times New Roman" w:hAnsi="Times New Roman"/>
          <w:b/>
          <w:bCs/>
          <w:sz w:val="28"/>
          <w:szCs w:val="28"/>
          <w:shd w:val="clear" w:color="auto" w:fill="FFFFFF"/>
        </w:rPr>
        <w:t xml:space="preserve">.1 Giám sát </w:t>
      </w:r>
      <w:r w:rsidR="008520C0" w:rsidRPr="006A32A1">
        <w:rPr>
          <w:rFonts w:ascii="Times New Roman" w:hAnsi="Times New Roman"/>
          <w:b/>
          <w:bCs/>
          <w:sz w:val="28"/>
          <w:szCs w:val="28"/>
          <w:shd w:val="clear" w:color="auto" w:fill="FFFFFF"/>
        </w:rPr>
        <w:t xml:space="preserve">chặt chẽ người </w:t>
      </w:r>
      <w:r w:rsidR="006B0FD2" w:rsidRPr="006A32A1">
        <w:rPr>
          <w:rFonts w:ascii="Times New Roman" w:hAnsi="Times New Roman"/>
          <w:b/>
          <w:bCs/>
          <w:sz w:val="28"/>
          <w:szCs w:val="28"/>
          <w:shd w:val="clear" w:color="auto" w:fill="FFFFFF"/>
        </w:rPr>
        <w:t>đến T</w:t>
      </w:r>
      <w:r w:rsidR="006856AD" w:rsidRPr="006A32A1">
        <w:rPr>
          <w:rFonts w:ascii="Times New Roman" w:hAnsi="Times New Roman"/>
          <w:b/>
          <w:bCs/>
          <w:sz w:val="28"/>
          <w:szCs w:val="28"/>
          <w:shd w:val="clear" w:color="auto" w:fill="FFFFFF"/>
        </w:rPr>
        <w:t>hành phố từ các quốc gia, vùng lãnh thổ và các tỉnh, thành phố khác</w:t>
      </w:r>
    </w:p>
    <w:p w14:paraId="5B6B357B" w14:textId="3CBA451A" w:rsidR="004B55FE" w:rsidRPr="006A32A1" w:rsidRDefault="006856AD" w:rsidP="00BC326A">
      <w:pPr>
        <w:spacing w:before="120" w:after="120"/>
        <w:ind w:firstLine="709"/>
        <w:jc w:val="both"/>
        <w:rPr>
          <w:rFonts w:ascii="Times New Roman" w:hAnsi="Times New Roman"/>
          <w:sz w:val="28"/>
          <w:szCs w:val="28"/>
        </w:rPr>
      </w:pPr>
      <w:r w:rsidRPr="006A32A1">
        <w:rPr>
          <w:rFonts w:ascii="Times New Roman" w:hAnsi="Times New Roman"/>
          <w:sz w:val="28"/>
          <w:szCs w:val="28"/>
        </w:rPr>
        <w:t xml:space="preserve">Đối với người nhập cảnh, </w:t>
      </w:r>
      <w:r w:rsidR="00540F77" w:rsidRPr="006A32A1">
        <w:rPr>
          <w:rFonts w:ascii="Times New Roman" w:hAnsi="Times New Roman"/>
          <w:sz w:val="28"/>
          <w:szCs w:val="28"/>
        </w:rPr>
        <w:t xml:space="preserve">Trung tâm Kiểm dịch y tế quốc tế phối hợp với Công an cửa khẩu thực hiện </w:t>
      </w:r>
      <w:r w:rsidR="008520C0" w:rsidRPr="006A32A1">
        <w:rPr>
          <w:rFonts w:ascii="Times New Roman" w:hAnsi="Times New Roman"/>
          <w:sz w:val="28"/>
          <w:szCs w:val="28"/>
        </w:rPr>
        <w:t xml:space="preserve">nghiêm việc kiểm dịch y tế biên giới tại các cửa khẩu theo quy định, </w:t>
      </w:r>
      <w:r w:rsidR="00540F77" w:rsidRPr="006A32A1">
        <w:rPr>
          <w:rFonts w:ascii="Times New Roman" w:hAnsi="Times New Roman"/>
          <w:sz w:val="28"/>
          <w:szCs w:val="28"/>
        </w:rPr>
        <w:t>giám sát chặt chẽ hành khách tại cửa khẩu</w:t>
      </w:r>
      <w:r w:rsidR="008520C0" w:rsidRPr="006A32A1">
        <w:rPr>
          <w:rFonts w:ascii="Times New Roman" w:hAnsi="Times New Roman"/>
          <w:sz w:val="28"/>
          <w:szCs w:val="28"/>
        </w:rPr>
        <w:t xml:space="preserve"> qua khai báo y tế theo quy định của Bộ Y tế</w:t>
      </w:r>
      <w:r w:rsidRPr="006A32A1">
        <w:rPr>
          <w:rFonts w:ascii="Times New Roman" w:hAnsi="Times New Roman"/>
          <w:sz w:val="28"/>
          <w:szCs w:val="28"/>
        </w:rPr>
        <w:t xml:space="preserve"> và</w:t>
      </w:r>
      <w:r w:rsidR="008520C0" w:rsidRPr="006A32A1">
        <w:rPr>
          <w:rFonts w:ascii="Times New Roman" w:hAnsi="Times New Roman"/>
          <w:sz w:val="28"/>
          <w:szCs w:val="28"/>
        </w:rPr>
        <w:t xml:space="preserve"> </w:t>
      </w:r>
      <w:r w:rsidR="00540F77" w:rsidRPr="006A32A1">
        <w:rPr>
          <w:rFonts w:ascii="Times New Roman" w:hAnsi="Times New Roman"/>
          <w:sz w:val="28"/>
          <w:szCs w:val="28"/>
        </w:rPr>
        <w:t xml:space="preserve">kiểm tra </w:t>
      </w:r>
      <w:r w:rsidR="008520C0" w:rsidRPr="006A32A1">
        <w:rPr>
          <w:rFonts w:ascii="Times New Roman" w:hAnsi="Times New Roman"/>
          <w:sz w:val="28"/>
          <w:szCs w:val="28"/>
        </w:rPr>
        <w:t xml:space="preserve">sức khỏe </w:t>
      </w:r>
      <w:r w:rsidR="00540F77" w:rsidRPr="006A32A1">
        <w:rPr>
          <w:rFonts w:ascii="Times New Roman" w:hAnsi="Times New Roman"/>
          <w:sz w:val="28"/>
          <w:szCs w:val="28"/>
        </w:rPr>
        <w:t xml:space="preserve">nhằm phát hiện các trường hợp nghi ngờ </w:t>
      </w:r>
      <w:r w:rsidR="008520C0" w:rsidRPr="006A32A1">
        <w:rPr>
          <w:rFonts w:ascii="Times New Roman" w:hAnsi="Times New Roman"/>
          <w:sz w:val="28"/>
          <w:szCs w:val="28"/>
        </w:rPr>
        <w:t>mắc bệnh.</w:t>
      </w:r>
      <w:r w:rsidR="00BC326A" w:rsidRPr="006A32A1">
        <w:rPr>
          <w:rFonts w:ascii="Times New Roman" w:hAnsi="Times New Roman"/>
          <w:sz w:val="28"/>
          <w:szCs w:val="28"/>
        </w:rPr>
        <w:t xml:space="preserve"> </w:t>
      </w:r>
      <w:r w:rsidR="004B55FE" w:rsidRPr="006A32A1">
        <w:rPr>
          <w:rFonts w:ascii="Times New Roman" w:hAnsi="Times New Roman"/>
          <w:sz w:val="28"/>
          <w:szCs w:val="28"/>
        </w:rPr>
        <w:t>Bên cạnh đó, Thành phố cũng tổ chức giám sát cả các tàu du lịch quốc tế, các chuyến bay có hành khách đến từ du thuyền có người mắc bệnh….</w:t>
      </w:r>
    </w:p>
    <w:p w14:paraId="014EE0D9" w14:textId="4646938F" w:rsidR="00540F77" w:rsidRPr="006A32A1" w:rsidRDefault="004B55FE" w:rsidP="00BC326A">
      <w:pPr>
        <w:spacing w:before="120" w:after="120"/>
        <w:ind w:firstLine="709"/>
        <w:jc w:val="both"/>
        <w:rPr>
          <w:rFonts w:ascii="Times New Roman" w:hAnsi="Times New Roman"/>
          <w:sz w:val="28"/>
          <w:szCs w:val="28"/>
        </w:rPr>
      </w:pPr>
      <w:r w:rsidRPr="006A32A1">
        <w:rPr>
          <w:rFonts w:ascii="Times New Roman" w:hAnsi="Times New Roman"/>
          <w:sz w:val="28"/>
          <w:szCs w:val="28"/>
        </w:rPr>
        <w:t xml:space="preserve">Ngoài ra, Thành phố đã </w:t>
      </w:r>
      <w:r w:rsidR="00540F77" w:rsidRPr="006A32A1">
        <w:rPr>
          <w:rFonts w:ascii="Times New Roman" w:hAnsi="Times New Roman"/>
          <w:sz w:val="28"/>
          <w:szCs w:val="28"/>
        </w:rPr>
        <w:t>mở rộ</w:t>
      </w:r>
      <w:r w:rsidRPr="006A32A1">
        <w:rPr>
          <w:rFonts w:ascii="Times New Roman" w:hAnsi="Times New Roman"/>
          <w:sz w:val="28"/>
          <w:szCs w:val="28"/>
        </w:rPr>
        <w:t xml:space="preserve">ng </w:t>
      </w:r>
      <w:r w:rsidR="00540F77" w:rsidRPr="006A32A1">
        <w:rPr>
          <w:rFonts w:ascii="Times New Roman" w:hAnsi="Times New Roman"/>
          <w:sz w:val="28"/>
          <w:szCs w:val="28"/>
        </w:rPr>
        <w:t>giám sát thân nhiệt</w:t>
      </w:r>
      <w:r w:rsidRPr="006A32A1">
        <w:rPr>
          <w:rFonts w:ascii="Times New Roman" w:hAnsi="Times New Roman"/>
          <w:sz w:val="28"/>
          <w:szCs w:val="28"/>
        </w:rPr>
        <w:t>, khai báo y tế</w:t>
      </w:r>
      <w:r w:rsidR="00540F77" w:rsidRPr="006A32A1">
        <w:rPr>
          <w:rFonts w:ascii="Times New Roman" w:hAnsi="Times New Roman"/>
          <w:sz w:val="28"/>
          <w:szCs w:val="28"/>
        </w:rPr>
        <w:t xml:space="preserve"> </w:t>
      </w:r>
      <w:r w:rsidRPr="006A32A1">
        <w:rPr>
          <w:rFonts w:ascii="Times New Roman" w:hAnsi="Times New Roman"/>
          <w:sz w:val="28"/>
          <w:szCs w:val="28"/>
        </w:rPr>
        <w:t xml:space="preserve">cho </w:t>
      </w:r>
      <w:r w:rsidR="00540F77" w:rsidRPr="006A32A1">
        <w:rPr>
          <w:rFonts w:ascii="Times New Roman" w:hAnsi="Times New Roman"/>
          <w:sz w:val="28"/>
          <w:szCs w:val="28"/>
        </w:rPr>
        <w:t>hành khách tại ga quốc nội sân bay Tân Sơn Nhất và ga Sài Gòn</w:t>
      </w:r>
      <w:r w:rsidR="00BC326A" w:rsidRPr="006A32A1">
        <w:rPr>
          <w:rFonts w:ascii="Times New Roman" w:hAnsi="Times New Roman"/>
          <w:sz w:val="28"/>
          <w:szCs w:val="28"/>
        </w:rPr>
        <w:t xml:space="preserve">. </w:t>
      </w:r>
      <w:r w:rsidR="008F741A" w:rsidRPr="006A32A1">
        <w:rPr>
          <w:rFonts w:ascii="Times New Roman" w:hAnsi="Times New Roman"/>
          <w:sz w:val="28"/>
          <w:szCs w:val="28"/>
        </w:rPr>
        <w:t>Trong giai đoạn thực h</w:t>
      </w:r>
      <w:r w:rsidR="00532C47" w:rsidRPr="006A32A1">
        <w:rPr>
          <w:rFonts w:ascii="Times New Roman" w:hAnsi="Times New Roman"/>
          <w:sz w:val="28"/>
          <w:szCs w:val="28"/>
        </w:rPr>
        <w:t>iện cách ly toàn xã hội theo chỉ</w:t>
      </w:r>
      <w:r w:rsidR="008F741A" w:rsidRPr="006A32A1">
        <w:rPr>
          <w:rFonts w:ascii="Times New Roman" w:hAnsi="Times New Roman"/>
          <w:sz w:val="28"/>
          <w:szCs w:val="28"/>
        </w:rPr>
        <w:t xml:space="preserve"> đạo của Thủ tướng Chính phủ (01/4-22/4/2020), Thành phố tổ chức 62 chốt kiểm dịch liên ngành</w:t>
      </w:r>
      <w:r w:rsidR="00AB2DFB" w:rsidRPr="006A32A1">
        <w:rPr>
          <w:rFonts w:ascii="Times New Roman" w:hAnsi="Times New Roman"/>
          <w:sz w:val="28"/>
          <w:szCs w:val="28"/>
        </w:rPr>
        <w:t xml:space="preserve"> phòng chống COVID-19 tại các cửa ngõ ra vào thành phố, bến tàu, bến xe, nhà ga, nơi tiếp nhận các phương tiện giao thông ra vào TP </w:t>
      </w:r>
      <w:r w:rsidR="008F741A" w:rsidRPr="006A32A1">
        <w:rPr>
          <w:rFonts w:ascii="Times New Roman" w:hAnsi="Times New Roman"/>
          <w:sz w:val="28"/>
          <w:szCs w:val="28"/>
        </w:rPr>
        <w:t>để giám sát hành khách đến từ các tỉnh thành bằng đường bộ.</w:t>
      </w:r>
      <w:r w:rsidR="00AB2DFB" w:rsidRPr="006A32A1">
        <w:rPr>
          <w:rFonts w:ascii="Times New Roman" w:hAnsi="Times New Roman"/>
          <w:sz w:val="28"/>
          <w:szCs w:val="28"/>
        </w:rPr>
        <w:t xml:space="preserve"> </w:t>
      </w:r>
    </w:p>
    <w:p w14:paraId="03AC4868" w14:textId="5241817E" w:rsidR="00131B14" w:rsidRPr="006A32A1" w:rsidRDefault="00F847E1" w:rsidP="00102759">
      <w:pPr>
        <w:shd w:val="clear" w:color="auto" w:fill="FFFFFF"/>
        <w:spacing w:before="120" w:after="120"/>
        <w:ind w:firstLine="709"/>
        <w:jc w:val="both"/>
        <w:outlineLvl w:val="0"/>
        <w:rPr>
          <w:rStyle w:val="Strong"/>
          <w:rFonts w:ascii="Times New Roman" w:hAnsi="Times New Roman"/>
          <w:sz w:val="28"/>
          <w:szCs w:val="28"/>
          <w:shd w:val="clear" w:color="auto" w:fill="FFFFFF"/>
        </w:rPr>
      </w:pPr>
      <w:r w:rsidRPr="006A32A1">
        <w:rPr>
          <w:rStyle w:val="Strong"/>
          <w:rFonts w:ascii="Times New Roman" w:hAnsi="Times New Roman"/>
          <w:sz w:val="28"/>
          <w:szCs w:val="28"/>
          <w:shd w:val="clear" w:color="auto" w:fill="FFFFFF"/>
        </w:rPr>
        <w:t>3</w:t>
      </w:r>
      <w:r w:rsidR="00131B14" w:rsidRPr="006A32A1">
        <w:rPr>
          <w:rStyle w:val="Strong"/>
          <w:rFonts w:ascii="Times New Roman" w:hAnsi="Times New Roman"/>
          <w:sz w:val="28"/>
          <w:szCs w:val="28"/>
          <w:shd w:val="clear" w:color="auto" w:fill="FFFFFF"/>
        </w:rPr>
        <w:t xml:space="preserve">.2 </w:t>
      </w:r>
      <w:r w:rsidR="006E0A16" w:rsidRPr="006A32A1">
        <w:rPr>
          <w:rStyle w:val="Strong"/>
          <w:rFonts w:ascii="Times New Roman" w:hAnsi="Times New Roman"/>
          <w:sz w:val="28"/>
          <w:szCs w:val="28"/>
          <w:shd w:val="clear" w:color="auto" w:fill="FFFFFF"/>
        </w:rPr>
        <w:t>T</w:t>
      </w:r>
      <w:r w:rsidR="00131B14" w:rsidRPr="006A32A1">
        <w:rPr>
          <w:rStyle w:val="Strong"/>
          <w:rFonts w:ascii="Times New Roman" w:hAnsi="Times New Roman"/>
          <w:sz w:val="28"/>
          <w:szCs w:val="28"/>
          <w:shd w:val="clear" w:color="auto" w:fill="FFFFFF"/>
        </w:rPr>
        <w:t xml:space="preserve">ổ chức </w:t>
      </w:r>
      <w:r w:rsidR="006E0A16" w:rsidRPr="006A32A1">
        <w:rPr>
          <w:rStyle w:val="Strong"/>
          <w:rFonts w:ascii="Times New Roman" w:hAnsi="Times New Roman"/>
          <w:sz w:val="28"/>
          <w:szCs w:val="28"/>
          <w:shd w:val="clear" w:color="auto" w:fill="FFFFFF"/>
        </w:rPr>
        <w:t xml:space="preserve">hiệu quả công tác </w:t>
      </w:r>
      <w:r w:rsidR="00131B14" w:rsidRPr="006A32A1">
        <w:rPr>
          <w:rStyle w:val="Strong"/>
          <w:rFonts w:ascii="Times New Roman" w:hAnsi="Times New Roman"/>
          <w:sz w:val="28"/>
          <w:szCs w:val="28"/>
          <w:shd w:val="clear" w:color="auto" w:fill="FFFFFF"/>
        </w:rPr>
        <w:t>cách ly kiểm dịch</w:t>
      </w:r>
    </w:p>
    <w:p w14:paraId="0943EDBA" w14:textId="25339D12" w:rsidR="00114C8A" w:rsidRPr="006A32A1" w:rsidRDefault="00114C8A" w:rsidP="00114C8A">
      <w:pPr>
        <w:pStyle w:val="ListParagraph"/>
        <w:spacing w:before="120" w:after="120"/>
        <w:ind w:left="0" w:firstLine="720"/>
        <w:contextualSpacing w:val="0"/>
        <w:jc w:val="both"/>
        <w:rPr>
          <w:rFonts w:ascii="Times New Roman" w:hAnsi="Times New Roman"/>
          <w:sz w:val="28"/>
          <w:szCs w:val="28"/>
        </w:rPr>
      </w:pPr>
      <w:r w:rsidRPr="006A32A1">
        <w:rPr>
          <w:rFonts w:ascii="Times New Roman" w:hAnsi="Times New Roman"/>
          <w:color w:val="000000"/>
          <w:sz w:val="28"/>
          <w:szCs w:val="28"/>
        </w:rPr>
        <w:t xml:space="preserve">Căn cứ yêu cầu của Ban Chỉ đạo quốc gia phòng chống dịch bệnh COVID-19 </w:t>
      </w:r>
      <w:r w:rsidRPr="006A32A1">
        <w:rPr>
          <w:rFonts w:ascii="Times New Roman" w:hAnsi="Times New Roman"/>
          <w:sz w:val="28"/>
          <w:szCs w:val="28"/>
        </w:rPr>
        <w:t>về việc tổ chức cách ly phòng chống dịch bệnh trong vòng 14 ngày đối với người nhập cảnh, Sở Y tế đã tham mưu Ủy ban nhân dân thành phố xây dựng, thiết lập các khu cách ly tập trung cấp thành phố và cấp quận huyện để phục vụ công tác cách ly kiểm dịch.</w:t>
      </w:r>
    </w:p>
    <w:p w14:paraId="6FA3250C" w14:textId="616A85A9" w:rsidR="00131B14" w:rsidRPr="006A32A1" w:rsidRDefault="00114C8A" w:rsidP="00114C8A">
      <w:pPr>
        <w:shd w:val="clear" w:color="auto" w:fill="FFFFFF"/>
        <w:tabs>
          <w:tab w:val="left" w:pos="900"/>
        </w:tabs>
        <w:spacing w:before="120" w:after="120"/>
        <w:ind w:firstLine="709"/>
        <w:jc w:val="both"/>
        <w:outlineLvl w:val="0"/>
        <w:rPr>
          <w:rFonts w:ascii="Times New Roman" w:hAnsi="Times New Roman"/>
          <w:sz w:val="28"/>
          <w:szCs w:val="28"/>
        </w:rPr>
      </w:pPr>
      <w:r w:rsidRPr="006A32A1">
        <w:rPr>
          <w:rFonts w:ascii="Times New Roman" w:hAnsi="Times New Roman"/>
          <w:sz w:val="28"/>
          <w:szCs w:val="28"/>
        </w:rPr>
        <w:t>Đến nay trên toàn thành phố đã thiết lập 38 khu cách ly tập trung vớ</w:t>
      </w:r>
      <w:r w:rsidR="00131B14" w:rsidRPr="006A32A1">
        <w:rPr>
          <w:rFonts w:ascii="Times New Roman" w:hAnsi="Times New Roman"/>
          <w:sz w:val="28"/>
          <w:szCs w:val="28"/>
        </w:rPr>
        <w:t>i tổng quy mô 1</w:t>
      </w:r>
      <w:r w:rsidR="007F61ED">
        <w:rPr>
          <w:rFonts w:ascii="Times New Roman" w:hAnsi="Times New Roman"/>
          <w:sz w:val="28"/>
          <w:szCs w:val="28"/>
        </w:rPr>
        <w:t>1</w:t>
      </w:r>
      <w:r w:rsidR="00131B14" w:rsidRPr="006A32A1">
        <w:rPr>
          <w:rFonts w:ascii="Times New Roman" w:hAnsi="Times New Roman"/>
          <w:sz w:val="28"/>
          <w:szCs w:val="28"/>
        </w:rPr>
        <w:t>.738 giường.</w:t>
      </w:r>
    </w:p>
    <w:p w14:paraId="60D12CC7" w14:textId="77777777" w:rsidR="00131B14" w:rsidRPr="006A32A1" w:rsidRDefault="00131B14" w:rsidP="00102759">
      <w:pPr>
        <w:pStyle w:val="ListParagraph"/>
        <w:spacing w:before="120" w:after="120"/>
        <w:ind w:left="0" w:firstLine="720"/>
        <w:contextualSpacing w:val="0"/>
        <w:jc w:val="both"/>
        <w:rPr>
          <w:rFonts w:ascii="Times New Roman" w:hAnsi="Times New Roman"/>
          <w:sz w:val="28"/>
          <w:szCs w:val="28"/>
        </w:rPr>
      </w:pPr>
      <w:r w:rsidRPr="006A32A1">
        <w:rPr>
          <w:rFonts w:ascii="Times New Roman" w:hAnsi="Times New Roman"/>
          <w:sz w:val="28"/>
          <w:szCs w:val="28"/>
        </w:rPr>
        <w:t xml:space="preserve">+ Cấp thành phố: 13 khu với tổng số 10.928 giường </w:t>
      </w:r>
    </w:p>
    <w:p w14:paraId="15676B4D" w14:textId="77777777" w:rsidR="00131B14" w:rsidRPr="006A32A1" w:rsidRDefault="00131B14" w:rsidP="00102759">
      <w:pPr>
        <w:pStyle w:val="ListParagraph"/>
        <w:spacing w:before="120" w:after="120"/>
        <w:ind w:left="0" w:firstLine="720"/>
        <w:contextualSpacing w:val="0"/>
        <w:jc w:val="both"/>
        <w:rPr>
          <w:rFonts w:ascii="Times New Roman" w:hAnsi="Times New Roman"/>
          <w:sz w:val="28"/>
          <w:szCs w:val="28"/>
        </w:rPr>
      </w:pPr>
      <w:r w:rsidRPr="006A32A1">
        <w:rPr>
          <w:rFonts w:ascii="Times New Roman" w:hAnsi="Times New Roman"/>
          <w:sz w:val="28"/>
          <w:szCs w:val="28"/>
        </w:rPr>
        <w:t>+ Cấp quận, huyện: 24 khu với tổng số 1.310 giường</w:t>
      </w:r>
    </w:p>
    <w:p w14:paraId="7134E499" w14:textId="0028036F" w:rsidR="00131B14" w:rsidRPr="006A32A1" w:rsidRDefault="00131B14" w:rsidP="00102759">
      <w:pPr>
        <w:shd w:val="clear" w:color="auto" w:fill="FFFFFF"/>
        <w:spacing w:before="120" w:after="120"/>
        <w:ind w:firstLine="720"/>
        <w:jc w:val="both"/>
        <w:outlineLvl w:val="0"/>
        <w:rPr>
          <w:rStyle w:val="Strong"/>
          <w:rFonts w:ascii="Times New Roman" w:hAnsi="Times New Roman"/>
          <w:color w:val="FF0000"/>
          <w:sz w:val="28"/>
          <w:szCs w:val="28"/>
          <w:shd w:val="clear" w:color="auto" w:fill="FFFFFF"/>
        </w:rPr>
      </w:pPr>
      <w:r w:rsidRPr="006A32A1">
        <w:rPr>
          <w:rStyle w:val="Strong"/>
          <w:rFonts w:ascii="Times New Roman" w:hAnsi="Times New Roman"/>
          <w:sz w:val="28"/>
          <w:szCs w:val="28"/>
          <w:shd w:val="clear" w:color="auto" w:fill="FFFFFF"/>
        </w:rPr>
        <w:t>3.</w:t>
      </w:r>
      <w:r w:rsidR="00BC326A" w:rsidRPr="006A32A1">
        <w:rPr>
          <w:rStyle w:val="Strong"/>
          <w:rFonts w:ascii="Times New Roman" w:hAnsi="Times New Roman"/>
          <w:sz w:val="28"/>
          <w:szCs w:val="28"/>
          <w:shd w:val="clear" w:color="auto" w:fill="FFFFFF"/>
        </w:rPr>
        <w:t>3</w:t>
      </w:r>
      <w:r w:rsidRPr="006A32A1">
        <w:rPr>
          <w:rStyle w:val="Strong"/>
          <w:rFonts w:ascii="Times New Roman" w:hAnsi="Times New Roman"/>
          <w:sz w:val="28"/>
          <w:szCs w:val="28"/>
          <w:shd w:val="clear" w:color="auto" w:fill="FFFFFF"/>
        </w:rPr>
        <w:t xml:space="preserve"> </w:t>
      </w:r>
      <w:r w:rsidR="00614A8A" w:rsidRPr="006A32A1">
        <w:rPr>
          <w:rStyle w:val="Strong"/>
          <w:rFonts w:ascii="Times New Roman" w:hAnsi="Times New Roman"/>
          <w:sz w:val="28"/>
          <w:szCs w:val="28"/>
          <w:shd w:val="clear" w:color="auto" w:fill="FFFFFF"/>
        </w:rPr>
        <w:t>Đảm bảo phát hiện</w:t>
      </w:r>
      <w:r w:rsidR="00567DAC" w:rsidRPr="006A32A1">
        <w:rPr>
          <w:rFonts w:ascii="Times New Roman" w:hAnsi="Times New Roman"/>
          <w:b/>
          <w:bCs/>
          <w:sz w:val="28"/>
          <w:szCs w:val="28"/>
          <w:shd w:val="clear" w:color="auto" w:fill="FFFFFF"/>
        </w:rPr>
        <w:t>, điều tra ca bệnh</w:t>
      </w:r>
      <w:r w:rsidR="00614A8A" w:rsidRPr="006A32A1">
        <w:rPr>
          <w:rFonts w:ascii="Times New Roman" w:hAnsi="Times New Roman"/>
          <w:b/>
          <w:bCs/>
          <w:sz w:val="28"/>
          <w:szCs w:val="28"/>
          <w:shd w:val="clear" w:color="auto" w:fill="FFFFFF"/>
        </w:rPr>
        <w:t xml:space="preserve"> kịp thời</w:t>
      </w:r>
      <w:r w:rsidR="00567DAC" w:rsidRPr="006A32A1">
        <w:rPr>
          <w:rFonts w:ascii="Times New Roman" w:hAnsi="Times New Roman"/>
          <w:b/>
          <w:bCs/>
          <w:sz w:val="28"/>
          <w:szCs w:val="28"/>
          <w:shd w:val="clear" w:color="auto" w:fill="FFFFFF"/>
        </w:rPr>
        <w:t xml:space="preserve"> và khoanh vùng, xử lý dập dịch</w:t>
      </w:r>
      <w:r w:rsidR="00614A8A" w:rsidRPr="006A32A1">
        <w:rPr>
          <w:rFonts w:ascii="Times New Roman" w:hAnsi="Times New Roman"/>
          <w:b/>
          <w:bCs/>
          <w:sz w:val="28"/>
          <w:szCs w:val="28"/>
          <w:shd w:val="clear" w:color="auto" w:fill="FFFFFF"/>
        </w:rPr>
        <w:t xml:space="preserve"> triệt để</w:t>
      </w:r>
    </w:p>
    <w:p w14:paraId="55EAFD15" w14:textId="44B835CF" w:rsidR="00131B14" w:rsidRPr="006A32A1" w:rsidRDefault="00856964" w:rsidP="00D35015">
      <w:pPr>
        <w:shd w:val="clear" w:color="auto" w:fill="FFFFFF"/>
        <w:spacing w:before="120" w:after="120"/>
        <w:ind w:firstLine="720"/>
        <w:jc w:val="both"/>
        <w:outlineLvl w:val="0"/>
        <w:rPr>
          <w:rStyle w:val="Strong"/>
          <w:rFonts w:ascii="Times New Roman" w:hAnsi="Times New Roman"/>
          <w:b w:val="0"/>
          <w:bCs w:val="0"/>
          <w:spacing w:val="-2"/>
          <w:sz w:val="28"/>
          <w:szCs w:val="28"/>
          <w:shd w:val="clear" w:color="auto" w:fill="FFFFFF"/>
        </w:rPr>
      </w:pPr>
      <w:r w:rsidRPr="006A32A1">
        <w:rPr>
          <w:rFonts w:ascii="Times New Roman" w:hAnsi="Times New Roman"/>
          <w:spacing w:val="-2"/>
          <w:sz w:val="28"/>
          <w:szCs w:val="28"/>
          <w:shd w:val="clear" w:color="auto" w:fill="FFFFFF"/>
        </w:rPr>
        <w:t>Ngành y tế đã khẩn trương, chủ động tổ chức công tác giám sát và phòng chống dịch bệnh ở cộng đồng, lập danh sách để thực hiện cách ly y tế với người tiếp xúc gần, người có liên quan ngay từ các ca bệnh đầu tiên. Quy trình phản ứng nhanh của ngành y tế khi phát hiện trường hợp nhiễm bệnh đã được tiếp tục vận hành, ngày càng được bổ sung, hoàn thiện theo hướng dẫn chuyên môn của Bộ Y tế và đáp ứng những yêu cầu thực tế tại TP. HCM.</w:t>
      </w:r>
      <w:r w:rsidR="00D35015" w:rsidRPr="006A32A1">
        <w:rPr>
          <w:rFonts w:ascii="Times New Roman" w:hAnsi="Times New Roman"/>
          <w:spacing w:val="-2"/>
          <w:sz w:val="28"/>
          <w:szCs w:val="28"/>
          <w:shd w:val="clear" w:color="auto" w:fill="FFFFFF"/>
        </w:rPr>
        <w:t xml:space="preserve"> </w:t>
      </w:r>
      <w:r w:rsidR="00C65C7A" w:rsidRPr="006A32A1">
        <w:rPr>
          <w:rStyle w:val="Strong"/>
          <w:rFonts w:ascii="Times New Roman" w:hAnsi="Times New Roman"/>
          <w:b w:val="0"/>
          <w:sz w:val="28"/>
          <w:szCs w:val="28"/>
          <w:shd w:val="clear" w:color="auto" w:fill="FFFFFF"/>
        </w:rPr>
        <w:t>Cùng với sự phối hợp chặt chẽ của chính quyền địa phương, sự hỗ trợ tích cực của các lực lượng chức năng như công an, dân phòng, ban quản lý khu phố, chung cư và sự đồng thuận chấp hành của người dân, các đơn vị y tế đã tổ chức hiệu quả những biện pháp phù hợp, cách ly kip thời ổ dịch, ngăn chặn tối đa nguy cơ lây nhiễm cho cộng đồng.</w:t>
      </w:r>
      <w:r w:rsidR="00D35015" w:rsidRPr="006A32A1">
        <w:rPr>
          <w:rStyle w:val="Strong"/>
          <w:rFonts w:ascii="Times New Roman" w:hAnsi="Times New Roman"/>
          <w:b w:val="0"/>
          <w:bCs w:val="0"/>
          <w:spacing w:val="-2"/>
          <w:sz w:val="28"/>
          <w:szCs w:val="28"/>
          <w:shd w:val="clear" w:color="auto" w:fill="FFFFFF"/>
        </w:rPr>
        <w:t xml:space="preserve"> </w:t>
      </w:r>
      <w:r w:rsidR="00E81244" w:rsidRPr="006A32A1">
        <w:rPr>
          <w:rFonts w:ascii="Times New Roman" w:hAnsi="Times New Roman"/>
          <w:sz w:val="28"/>
          <w:szCs w:val="28"/>
        </w:rPr>
        <w:t xml:space="preserve">Đến </w:t>
      </w:r>
      <w:r w:rsidR="00E81244" w:rsidRPr="006A32A1">
        <w:rPr>
          <w:rFonts w:ascii="Times New Roman" w:hAnsi="Times New Roman"/>
          <w:spacing w:val="-2"/>
          <w:sz w:val="28"/>
          <w:szCs w:val="28"/>
          <w:shd w:val="clear" w:color="auto" w:fill="FFFFFF"/>
        </w:rPr>
        <w:t>nay tất cả các ổ dịch phát hiện tại TP.HCM đều được hoàn tất khoanh vùng, xử lý dập dịch và đã kết thúc thời gian theo dõi, không phát hiện thêm trường hợp mắc bệnh.</w:t>
      </w:r>
    </w:p>
    <w:p w14:paraId="32FBDFB4" w14:textId="6B2AB20D" w:rsidR="00131B14" w:rsidRPr="006A32A1" w:rsidRDefault="00131B14" w:rsidP="00102759">
      <w:pPr>
        <w:shd w:val="clear" w:color="auto" w:fill="FFFFFF"/>
        <w:spacing w:before="120" w:after="120"/>
        <w:ind w:firstLine="720"/>
        <w:jc w:val="both"/>
        <w:outlineLvl w:val="0"/>
        <w:rPr>
          <w:rFonts w:ascii="Times New Roman" w:hAnsi="Times New Roman"/>
          <w:b/>
          <w:bCs/>
          <w:sz w:val="28"/>
          <w:szCs w:val="28"/>
          <w:shd w:val="clear" w:color="auto" w:fill="FFFFFF"/>
        </w:rPr>
      </w:pPr>
      <w:r w:rsidRPr="006A32A1">
        <w:rPr>
          <w:rStyle w:val="Strong"/>
          <w:rFonts w:ascii="Times New Roman" w:hAnsi="Times New Roman"/>
          <w:sz w:val="28"/>
          <w:szCs w:val="28"/>
          <w:shd w:val="clear" w:color="auto" w:fill="FFFFFF"/>
        </w:rPr>
        <w:lastRenderedPageBreak/>
        <w:t>3.</w:t>
      </w:r>
      <w:r w:rsidR="00B16FDC" w:rsidRPr="006A32A1">
        <w:rPr>
          <w:rStyle w:val="Strong"/>
          <w:rFonts w:ascii="Times New Roman" w:hAnsi="Times New Roman"/>
          <w:sz w:val="28"/>
          <w:szCs w:val="28"/>
          <w:shd w:val="clear" w:color="auto" w:fill="FFFFFF"/>
        </w:rPr>
        <w:t>5</w:t>
      </w:r>
      <w:r w:rsidRPr="006A32A1">
        <w:rPr>
          <w:rStyle w:val="Strong"/>
          <w:rFonts w:ascii="Times New Roman" w:hAnsi="Times New Roman"/>
          <w:sz w:val="28"/>
          <w:szCs w:val="28"/>
          <w:shd w:val="clear" w:color="auto" w:fill="FFFFFF"/>
        </w:rPr>
        <w:t xml:space="preserve">  </w:t>
      </w:r>
      <w:r w:rsidR="00540F77" w:rsidRPr="006A32A1">
        <w:rPr>
          <w:rFonts w:ascii="Times New Roman" w:hAnsi="Times New Roman"/>
          <w:b/>
          <w:bCs/>
          <w:sz w:val="28"/>
          <w:szCs w:val="28"/>
          <w:shd w:val="clear" w:color="auto" w:fill="FFFFFF"/>
        </w:rPr>
        <w:t>Đảm bảo năng lực</w:t>
      </w:r>
      <w:r w:rsidRPr="006A32A1">
        <w:rPr>
          <w:rFonts w:ascii="Times New Roman" w:hAnsi="Times New Roman"/>
          <w:b/>
          <w:bCs/>
          <w:sz w:val="28"/>
          <w:szCs w:val="28"/>
          <w:shd w:val="clear" w:color="auto" w:fill="FFFFFF"/>
        </w:rPr>
        <w:t xml:space="preserve"> thu dung </w:t>
      </w:r>
      <w:r w:rsidR="00540F77" w:rsidRPr="006A32A1">
        <w:rPr>
          <w:rFonts w:ascii="Times New Roman" w:hAnsi="Times New Roman"/>
          <w:b/>
          <w:bCs/>
          <w:sz w:val="28"/>
          <w:szCs w:val="28"/>
          <w:shd w:val="clear" w:color="auto" w:fill="FFFFFF"/>
        </w:rPr>
        <w:t xml:space="preserve">và </w:t>
      </w:r>
      <w:r w:rsidRPr="006A32A1">
        <w:rPr>
          <w:rFonts w:ascii="Times New Roman" w:hAnsi="Times New Roman"/>
          <w:b/>
          <w:bCs/>
          <w:sz w:val="28"/>
          <w:szCs w:val="28"/>
          <w:shd w:val="clear" w:color="auto" w:fill="FFFFFF"/>
        </w:rPr>
        <w:t>điều trị</w:t>
      </w:r>
      <w:r w:rsidR="00540F77" w:rsidRPr="006A32A1">
        <w:rPr>
          <w:rFonts w:ascii="Times New Roman" w:hAnsi="Times New Roman"/>
          <w:b/>
          <w:bCs/>
          <w:sz w:val="28"/>
          <w:szCs w:val="28"/>
          <w:shd w:val="clear" w:color="auto" w:fill="FFFFFF"/>
        </w:rPr>
        <w:t xml:space="preserve"> hiệu quả cho</w:t>
      </w:r>
      <w:r w:rsidRPr="006A32A1">
        <w:rPr>
          <w:rFonts w:ascii="Times New Roman" w:hAnsi="Times New Roman"/>
          <w:b/>
          <w:bCs/>
          <w:sz w:val="28"/>
          <w:szCs w:val="28"/>
          <w:shd w:val="clear" w:color="auto" w:fill="FFFFFF"/>
        </w:rPr>
        <w:t xml:space="preserve"> </w:t>
      </w:r>
      <w:r w:rsidR="00540F77" w:rsidRPr="006A32A1">
        <w:rPr>
          <w:rFonts w:ascii="Times New Roman" w:hAnsi="Times New Roman"/>
          <w:b/>
          <w:bCs/>
          <w:sz w:val="28"/>
          <w:szCs w:val="28"/>
          <w:shd w:val="clear" w:color="auto" w:fill="FFFFFF"/>
        </w:rPr>
        <w:t>người</w:t>
      </w:r>
      <w:r w:rsidR="00F54265" w:rsidRPr="006A32A1">
        <w:rPr>
          <w:rFonts w:ascii="Times New Roman" w:hAnsi="Times New Roman"/>
          <w:b/>
          <w:bCs/>
          <w:sz w:val="28"/>
          <w:szCs w:val="28"/>
          <w:shd w:val="clear" w:color="auto" w:fill="FFFFFF"/>
        </w:rPr>
        <w:t xml:space="preserve"> mắc bệnh</w:t>
      </w:r>
    </w:p>
    <w:p w14:paraId="45FF0A30" w14:textId="52BB86C8" w:rsidR="00E05462" w:rsidRPr="006A32A1" w:rsidRDefault="00F9649B" w:rsidP="00F30A1C">
      <w:pPr>
        <w:shd w:val="clear" w:color="auto" w:fill="FFFFFF"/>
        <w:spacing w:before="120" w:after="120"/>
        <w:ind w:firstLine="720"/>
        <w:jc w:val="both"/>
        <w:outlineLvl w:val="0"/>
        <w:rPr>
          <w:rFonts w:ascii="Times New Roman" w:hAnsi="Times New Roman"/>
          <w:sz w:val="28"/>
          <w:szCs w:val="28"/>
        </w:rPr>
      </w:pPr>
      <w:r w:rsidRPr="006A32A1">
        <w:rPr>
          <w:rFonts w:ascii="Times New Roman" w:hAnsi="Times New Roman"/>
          <w:sz w:val="28"/>
          <w:szCs w:val="28"/>
        </w:rPr>
        <w:t>Ngành y tế thành phố luôn chủ động sẵn sàng các phương án, nguồn lực để mở rộng khả năng thu dung người bệnh, kịp thời ứng phó khi dịc</w:t>
      </w:r>
      <w:r w:rsidR="00F30A1C" w:rsidRPr="006A32A1">
        <w:rPr>
          <w:rFonts w:ascii="Times New Roman" w:hAnsi="Times New Roman"/>
          <w:sz w:val="28"/>
          <w:szCs w:val="28"/>
        </w:rPr>
        <w:t xml:space="preserve">h bệnh lan rộng và </w:t>
      </w:r>
      <w:r w:rsidRPr="006A32A1">
        <w:rPr>
          <w:rFonts w:ascii="Times New Roman" w:hAnsi="Times New Roman"/>
          <w:sz w:val="28"/>
          <w:szCs w:val="28"/>
        </w:rPr>
        <w:t xml:space="preserve">bùng phát. </w:t>
      </w:r>
      <w:r w:rsidR="00E05462" w:rsidRPr="006A32A1">
        <w:rPr>
          <w:rFonts w:ascii="Times New Roman" w:hAnsi="Times New Roman"/>
          <w:spacing w:val="-2"/>
          <w:sz w:val="28"/>
          <w:szCs w:val="28"/>
          <w:shd w:val="clear" w:color="auto" w:fill="FFFFFF"/>
        </w:rPr>
        <w:t>Nhằm kịp thời chuẩn bị cơ sở vật chất cho công tác tiếp nhận, thu dung điều trị người bệnh COVID-19, vào ngày 02/02/2020, Sở Y tế đã trình Ủy ban nhân dân thành</w:t>
      </w:r>
      <w:r w:rsidR="00E05462" w:rsidRPr="006A32A1">
        <w:rPr>
          <w:rFonts w:ascii="Times New Roman" w:hAnsi="Times New Roman"/>
          <w:sz w:val="28"/>
          <w:szCs w:val="28"/>
        </w:rPr>
        <w:t xml:space="preserve"> phố Kế hoạch thành lập Bệnh viện dã chiến tại huyện Củ Chi (300 giường) và huyện Nhà Bè (200 giường). Ngày 13/02, Bệnh viện dã chiến phòng chống bệnh viêm đường hô hấp cấp do chủng mới của vi rút Corona được Ủy ban nhân dân thành phố phê duyệt thành lập tại huyện Củ Chi, với quy mô 300 giường, 200 nhân viên y tế.</w:t>
      </w:r>
    </w:p>
    <w:p w14:paraId="41E0319F" w14:textId="28A42558" w:rsidR="00131B14" w:rsidRPr="006A32A1" w:rsidRDefault="00E05462" w:rsidP="00F30A1C">
      <w:pPr>
        <w:shd w:val="clear" w:color="auto" w:fill="FFFFFF"/>
        <w:spacing w:before="120" w:after="120"/>
        <w:ind w:firstLine="720"/>
        <w:jc w:val="both"/>
        <w:outlineLvl w:val="0"/>
        <w:rPr>
          <w:rFonts w:ascii="Times New Roman" w:hAnsi="Times New Roman"/>
          <w:sz w:val="28"/>
          <w:szCs w:val="28"/>
        </w:rPr>
      </w:pPr>
      <w:r w:rsidRPr="006A32A1">
        <w:rPr>
          <w:rFonts w:ascii="Times New Roman" w:hAnsi="Times New Roman"/>
          <w:bCs/>
          <w:sz w:val="28"/>
          <w:szCs w:val="28"/>
          <w:shd w:val="clear" w:color="auto" w:fill="FFFFFF"/>
        </w:rPr>
        <w:t xml:space="preserve">Đến nay </w:t>
      </w:r>
      <w:r w:rsidR="00131B14" w:rsidRPr="006A32A1">
        <w:rPr>
          <w:rFonts w:ascii="Times New Roman" w:hAnsi="Times New Roman"/>
          <w:bCs/>
          <w:sz w:val="28"/>
          <w:szCs w:val="28"/>
          <w:shd w:val="clear" w:color="auto" w:fill="FFFFFF"/>
        </w:rPr>
        <w:t>Thành phố</w:t>
      </w:r>
      <w:r w:rsidRPr="006A32A1">
        <w:rPr>
          <w:rFonts w:ascii="Times New Roman" w:hAnsi="Times New Roman"/>
          <w:bCs/>
          <w:sz w:val="28"/>
          <w:szCs w:val="28"/>
          <w:shd w:val="clear" w:color="auto" w:fill="FFFFFF"/>
        </w:rPr>
        <w:t xml:space="preserve"> đã</w:t>
      </w:r>
      <w:r w:rsidR="00131B14" w:rsidRPr="006A32A1">
        <w:rPr>
          <w:rFonts w:ascii="Times New Roman" w:hAnsi="Times New Roman"/>
          <w:bCs/>
          <w:sz w:val="28"/>
          <w:szCs w:val="28"/>
          <w:shd w:val="clear" w:color="auto" w:fill="FFFFFF"/>
        </w:rPr>
        <w:t xml:space="preserve"> thiết lập hệ thống 05 cơ sở chuyên sâu điều trị COVID-19 với tổng quy mô 2.300 giường bệnh, </w:t>
      </w:r>
      <w:r w:rsidR="00F30A1C" w:rsidRPr="006A32A1">
        <w:rPr>
          <w:rFonts w:ascii="Times New Roman" w:hAnsi="Times New Roman"/>
          <w:bCs/>
          <w:sz w:val="28"/>
          <w:szCs w:val="28"/>
          <w:shd w:val="clear" w:color="auto" w:fill="FFFFFF"/>
        </w:rPr>
        <w:t>bên cạnh đó là</w:t>
      </w:r>
      <w:r w:rsidR="00131B14" w:rsidRPr="006A32A1">
        <w:rPr>
          <w:rFonts w:ascii="Times New Roman" w:hAnsi="Times New Roman"/>
          <w:bCs/>
          <w:sz w:val="28"/>
          <w:szCs w:val="28"/>
          <w:shd w:val="clear" w:color="auto" w:fill="FFFFFF"/>
        </w:rPr>
        <w:t xml:space="preserve"> 4</w:t>
      </w:r>
      <w:r w:rsidR="00540F77" w:rsidRPr="006A32A1">
        <w:rPr>
          <w:rFonts w:ascii="Times New Roman" w:hAnsi="Times New Roman"/>
          <w:bCs/>
          <w:sz w:val="28"/>
          <w:szCs w:val="28"/>
          <w:shd w:val="clear" w:color="auto" w:fill="FFFFFF"/>
        </w:rPr>
        <w:t>5</w:t>
      </w:r>
      <w:r w:rsidR="00131B14" w:rsidRPr="006A32A1">
        <w:rPr>
          <w:rFonts w:ascii="Times New Roman" w:hAnsi="Times New Roman"/>
          <w:bCs/>
          <w:sz w:val="28"/>
          <w:szCs w:val="28"/>
          <w:shd w:val="clear" w:color="auto" w:fill="FFFFFF"/>
        </w:rPr>
        <w:t xml:space="preserve"> bệnh viện sẵn sàng tiếp nhận, thu dung điều trị các trường hợp nhiễm COVID-19 với quy mô 679 giường (khi cần thiết huy động</w:t>
      </w:r>
      <w:r w:rsidR="00540F77" w:rsidRPr="006A32A1">
        <w:rPr>
          <w:rFonts w:ascii="Times New Roman" w:hAnsi="Times New Roman"/>
          <w:bCs/>
          <w:sz w:val="28"/>
          <w:szCs w:val="28"/>
          <w:shd w:val="clear" w:color="auto" w:fill="FFFFFF"/>
        </w:rPr>
        <w:t xml:space="preserve"> có thể tăng lên 1.000 giường)</w:t>
      </w:r>
      <w:r w:rsidR="00F30A1C" w:rsidRPr="006A32A1">
        <w:rPr>
          <w:rFonts w:ascii="Times New Roman" w:hAnsi="Times New Roman"/>
          <w:bCs/>
          <w:sz w:val="28"/>
          <w:szCs w:val="28"/>
          <w:shd w:val="clear" w:color="auto" w:fill="FFFFFF"/>
        </w:rPr>
        <w:t>,</w:t>
      </w:r>
      <w:r w:rsidR="00540F77" w:rsidRPr="006A32A1">
        <w:rPr>
          <w:rFonts w:ascii="Times New Roman" w:hAnsi="Times New Roman"/>
          <w:bCs/>
          <w:sz w:val="28"/>
          <w:szCs w:val="28"/>
          <w:shd w:val="clear" w:color="auto" w:fill="FFFFFF"/>
        </w:rPr>
        <w:t xml:space="preserve"> </w:t>
      </w:r>
      <w:r w:rsidR="00F30A1C" w:rsidRPr="006A32A1">
        <w:rPr>
          <w:rFonts w:ascii="Times New Roman" w:hAnsi="Times New Roman"/>
          <w:bCs/>
          <w:sz w:val="28"/>
          <w:szCs w:val="28"/>
          <w:shd w:val="clear" w:color="auto" w:fill="FFFFFF"/>
        </w:rPr>
        <w:t>n</w:t>
      </w:r>
      <w:r w:rsidR="00131B14" w:rsidRPr="006A32A1">
        <w:rPr>
          <w:rFonts w:ascii="Times New Roman" w:hAnsi="Times New Roman"/>
          <w:bCs/>
          <w:sz w:val="28"/>
          <w:szCs w:val="28"/>
          <w:shd w:val="clear" w:color="auto" w:fill="FFFFFF"/>
        </w:rPr>
        <w:t>goài ra còn có Bệnh viện Chợ Rẫy là bệ</w:t>
      </w:r>
      <w:r w:rsidR="00840279" w:rsidRPr="006A32A1">
        <w:rPr>
          <w:rFonts w:ascii="Times New Roman" w:hAnsi="Times New Roman"/>
          <w:bCs/>
          <w:sz w:val="28"/>
          <w:szCs w:val="28"/>
          <w:shd w:val="clear" w:color="auto" w:fill="FFFFFF"/>
        </w:rPr>
        <w:t>nh viện tuyến cuối của Bộ Y tế</w:t>
      </w:r>
      <w:r w:rsidR="00F30A1C" w:rsidRPr="006A32A1">
        <w:rPr>
          <w:rFonts w:ascii="Times New Roman" w:hAnsi="Times New Roman"/>
          <w:bCs/>
          <w:sz w:val="28"/>
          <w:szCs w:val="28"/>
          <w:shd w:val="clear" w:color="auto" w:fill="FFFFFF"/>
        </w:rPr>
        <w:t>.</w:t>
      </w:r>
      <w:r w:rsidR="00840279" w:rsidRPr="006A32A1">
        <w:rPr>
          <w:rFonts w:ascii="Times New Roman" w:hAnsi="Times New Roman"/>
          <w:bCs/>
          <w:sz w:val="28"/>
          <w:szCs w:val="28"/>
          <w:shd w:val="clear" w:color="auto" w:fill="FFFFFF"/>
        </w:rPr>
        <w:t xml:space="preserve"> </w:t>
      </w:r>
      <w:r w:rsidR="00A868B5" w:rsidRPr="006A32A1">
        <w:rPr>
          <w:rFonts w:ascii="Times New Roman" w:hAnsi="Times New Roman"/>
          <w:sz w:val="28"/>
          <w:szCs w:val="28"/>
        </w:rPr>
        <w:t>Tất cả các bệnh viện đều xây dựng phương án vận chuyển người bệnh khi có chỉ định chuyển tuyến điều trị. Thực hiện chuyển tuyến theo phân tuyến điều trị khi có người bệnh có diễn biến nặng vượt quá năng lực kỹ thuật của bệnh viện</w:t>
      </w:r>
    </w:p>
    <w:p w14:paraId="68C90504" w14:textId="5C13A1D8" w:rsidR="00131B14" w:rsidRPr="006A32A1" w:rsidRDefault="006024CF" w:rsidP="00102759">
      <w:pPr>
        <w:shd w:val="clear" w:color="auto" w:fill="FFFFFF"/>
        <w:spacing w:before="120" w:after="120"/>
        <w:ind w:firstLine="567"/>
        <w:jc w:val="both"/>
        <w:outlineLvl w:val="0"/>
        <w:rPr>
          <w:rFonts w:ascii="Times New Roman" w:hAnsi="Times New Roman"/>
          <w:b/>
          <w:bCs/>
          <w:sz w:val="28"/>
          <w:szCs w:val="28"/>
          <w:shd w:val="clear" w:color="auto" w:fill="FFFFFF"/>
        </w:rPr>
      </w:pPr>
      <w:r w:rsidRPr="006A32A1">
        <w:rPr>
          <w:rFonts w:ascii="Times New Roman" w:hAnsi="Times New Roman"/>
          <w:b/>
          <w:bCs/>
          <w:sz w:val="28"/>
          <w:szCs w:val="28"/>
          <w:shd w:val="clear" w:color="auto" w:fill="FFFFFF"/>
        </w:rPr>
        <w:t xml:space="preserve">3.6 </w:t>
      </w:r>
      <w:r w:rsidR="006A32A1">
        <w:rPr>
          <w:rFonts w:ascii="Times New Roman" w:hAnsi="Times New Roman"/>
          <w:b/>
          <w:bCs/>
          <w:sz w:val="28"/>
          <w:szCs w:val="28"/>
          <w:shd w:val="clear" w:color="auto" w:fill="FFFFFF"/>
        </w:rPr>
        <w:t>Tổ chức</w:t>
      </w:r>
      <w:r w:rsidR="00131B14" w:rsidRPr="006A32A1">
        <w:rPr>
          <w:rFonts w:ascii="Times New Roman" w:hAnsi="Times New Roman"/>
          <w:b/>
          <w:bCs/>
          <w:sz w:val="28"/>
          <w:szCs w:val="28"/>
          <w:shd w:val="clear" w:color="auto" w:fill="FFFFFF"/>
        </w:rPr>
        <w:t xml:space="preserve"> xét nghiệm tầm soát</w:t>
      </w:r>
      <w:r w:rsidR="00B16FDC" w:rsidRPr="006A32A1">
        <w:rPr>
          <w:rFonts w:ascii="Times New Roman" w:hAnsi="Times New Roman"/>
          <w:b/>
          <w:bCs/>
          <w:sz w:val="28"/>
          <w:szCs w:val="28"/>
          <w:shd w:val="clear" w:color="auto" w:fill="FFFFFF"/>
        </w:rPr>
        <w:t xml:space="preserve"> nhóm người có nguy cơ</w:t>
      </w:r>
      <w:r w:rsidR="00131B14" w:rsidRPr="006A32A1">
        <w:rPr>
          <w:rFonts w:ascii="Times New Roman" w:hAnsi="Times New Roman"/>
          <w:b/>
          <w:bCs/>
          <w:sz w:val="28"/>
          <w:szCs w:val="28"/>
          <w:shd w:val="clear" w:color="auto" w:fill="FFFFFF"/>
        </w:rPr>
        <w:t>:</w:t>
      </w:r>
    </w:p>
    <w:p w14:paraId="1C0D4B5B" w14:textId="03540676" w:rsidR="00131B14" w:rsidRPr="006A32A1" w:rsidRDefault="000754D8" w:rsidP="000754D8">
      <w:pPr>
        <w:shd w:val="clear" w:color="auto" w:fill="FFFFFF"/>
        <w:spacing w:before="120" w:after="120"/>
        <w:ind w:firstLine="567"/>
        <w:jc w:val="both"/>
        <w:outlineLvl w:val="0"/>
        <w:rPr>
          <w:rFonts w:ascii="Times New Roman" w:hAnsi="Times New Roman"/>
          <w:b/>
          <w:spacing w:val="-2"/>
          <w:sz w:val="28"/>
          <w:szCs w:val="28"/>
          <w:shd w:val="clear" w:color="auto" w:fill="FFFFFF"/>
        </w:rPr>
      </w:pPr>
      <w:r w:rsidRPr="006A32A1">
        <w:rPr>
          <w:rFonts w:ascii="Times New Roman" w:hAnsi="Times New Roman"/>
          <w:b/>
          <w:spacing w:val="-2"/>
          <w:sz w:val="28"/>
          <w:szCs w:val="28"/>
          <w:shd w:val="clear" w:color="auto" w:fill="FFFFFF"/>
        </w:rPr>
        <w:t xml:space="preserve">3.7 </w:t>
      </w:r>
      <w:r w:rsidR="00131B14" w:rsidRPr="006A32A1">
        <w:rPr>
          <w:rFonts w:ascii="Times New Roman" w:hAnsi="Times New Roman"/>
          <w:b/>
          <w:spacing w:val="-2"/>
          <w:sz w:val="28"/>
          <w:szCs w:val="28"/>
          <w:shd w:val="clear" w:color="auto" w:fill="FFFFFF"/>
        </w:rPr>
        <w:t>Kiểm tra, đánh giá mức rủi ro lây nhiễm COVID-19 tại các doanh nghiệp, cơ sở sản xuất:</w:t>
      </w:r>
    </w:p>
    <w:p w14:paraId="7B2F7468" w14:textId="1B4FD007" w:rsidR="000736EF" w:rsidRPr="006A32A1" w:rsidRDefault="000736EF" w:rsidP="000736EF">
      <w:pPr>
        <w:spacing w:before="120" w:after="120"/>
        <w:ind w:firstLine="720"/>
        <w:jc w:val="both"/>
        <w:rPr>
          <w:rFonts w:ascii="Times New Roman" w:hAnsi="Times New Roman"/>
          <w:sz w:val="28"/>
          <w:szCs w:val="28"/>
        </w:rPr>
      </w:pPr>
      <w:r w:rsidRPr="006A32A1">
        <w:rPr>
          <w:rFonts w:ascii="Times New Roman" w:hAnsi="Times New Roman"/>
          <w:spacing w:val="-2"/>
          <w:sz w:val="28"/>
          <w:szCs w:val="28"/>
          <w:shd w:val="clear" w:color="auto" w:fill="FFFFFF"/>
        </w:rPr>
        <w:t xml:space="preserve">Căn cứ </w:t>
      </w:r>
      <w:r w:rsidRPr="006A32A1">
        <w:rPr>
          <w:rFonts w:ascii="Times New Roman" w:hAnsi="Times New Roman"/>
          <w:sz w:val="28"/>
          <w:szCs w:val="28"/>
        </w:rPr>
        <w:t>Bộ Chỉ số đánh giá</w:t>
      </w:r>
      <w:r w:rsidRPr="006A32A1">
        <w:rPr>
          <w:rFonts w:ascii="Times New Roman" w:hAnsi="Times New Roman"/>
          <w:spacing w:val="-2"/>
          <w:sz w:val="28"/>
          <w:szCs w:val="28"/>
          <w:shd w:val="clear" w:color="auto" w:fill="FFFFFF"/>
        </w:rPr>
        <w:t xml:space="preserve"> tính rủi ro lây nhiễm virus Corona tại doanh nghiệp do Ủy ban nhân dân thành phố ban hành, Ban Quản lý các Khu Chế xuất – Khu Công nghiệp, Ban Quản lý Khu Công nghệ cao thành phố, Ủy ban nhân dân các quận huyện triển khai đến tất cả các doanh nghiệp để thực hiện tự đánh giá. Trung tâm Kiểm soát bệnh tật thành phố phối hợp Ủy ban nhân dân các quận, huyện</w:t>
      </w:r>
      <w:r w:rsidRPr="006A32A1">
        <w:rPr>
          <w:rFonts w:ascii="Times New Roman" w:hAnsi="Times New Roman"/>
          <w:sz w:val="28"/>
          <w:szCs w:val="28"/>
        </w:rPr>
        <w:t xml:space="preserve"> và y tế địa phương tổ chức kiểm tra, giám sát các biện pháp phòng chống dịch bệnh COVID-19 đã triển khai; thẩm định các chỉ số đánh giá tại doanh nghiệp so với các báo cáo tự đánh giá của các doanh nghiệp; </w:t>
      </w:r>
      <w:r w:rsidR="006A32A1">
        <w:rPr>
          <w:rFonts w:ascii="Times New Roman" w:hAnsi="Times New Roman"/>
          <w:sz w:val="28"/>
          <w:szCs w:val="28"/>
        </w:rPr>
        <w:t>hướng dẫn</w:t>
      </w:r>
      <w:r w:rsidRPr="006A32A1">
        <w:rPr>
          <w:rFonts w:ascii="Times New Roman" w:hAnsi="Times New Roman"/>
          <w:sz w:val="28"/>
          <w:szCs w:val="28"/>
        </w:rPr>
        <w:t xml:space="preserve"> doanh nghiệp hoàn thiện các điều kiện làm việc, sản xuất đảm bảo đúng theo các chỉ số đánh giá; yêu cầu doanh nghiệp tạm dừng hoạt động sản xuất, kinh doanh cho đến khi đáp ứng các chỉ số đánh giá theo quy định.</w:t>
      </w:r>
    </w:p>
    <w:p w14:paraId="0425D481" w14:textId="41C55BEB" w:rsidR="00CE5EB0" w:rsidRPr="006A32A1" w:rsidRDefault="00CE5EB0" w:rsidP="00F30A1C">
      <w:pPr>
        <w:spacing w:before="120" w:after="120"/>
        <w:ind w:firstLine="720"/>
        <w:jc w:val="both"/>
        <w:rPr>
          <w:rFonts w:ascii="Times New Roman" w:hAnsi="Times New Roman"/>
          <w:spacing w:val="-2"/>
          <w:sz w:val="28"/>
          <w:szCs w:val="28"/>
          <w:shd w:val="clear" w:color="auto" w:fill="FFFFFF"/>
        </w:rPr>
      </w:pPr>
      <w:r w:rsidRPr="006A32A1">
        <w:rPr>
          <w:rFonts w:ascii="Times New Roman" w:hAnsi="Times New Roman"/>
          <w:spacing w:val="-2"/>
          <w:sz w:val="28"/>
          <w:szCs w:val="28"/>
          <w:shd w:val="clear" w:color="auto" w:fill="FFFFFF"/>
        </w:rPr>
        <w:t xml:space="preserve">- Trên địa bàn 24 quận, huyện đã có 12.378 doanh nghiệp, cơ sở sản xuất thực hiện tự đánh giá theo Bộ Chỉ số, với kết quả: 98,9% doanh nghiệp ở mức rất ít rủi ro lây nhiễm hoặc rủi ro lây nhiễm thấp, chỉ có 1% tự đánh giá có mức rủi ro lây nhiễm trung bình, 0,1% tự đánh giá có mức rủi ro lây nhiễm cao và không có doanh nghiệp nào tự đánh giá có mức rủi ro lây nhiễm rất cao. Nhìn chung tất cả các doanh nghiệp đều nhận thức được tầm quan trọng của việc phòng chống lây nhiễm </w:t>
      </w:r>
      <w:r w:rsidR="006A32A1" w:rsidRPr="006A32A1">
        <w:rPr>
          <w:rFonts w:ascii="Times New Roman" w:hAnsi="Times New Roman"/>
          <w:spacing w:val="-2"/>
          <w:sz w:val="28"/>
          <w:szCs w:val="28"/>
          <w:shd w:val="clear" w:color="auto" w:fill="FFFFFF"/>
        </w:rPr>
        <w:t>COVID-</w:t>
      </w:r>
      <w:r w:rsidRPr="006A32A1">
        <w:rPr>
          <w:rFonts w:ascii="Times New Roman" w:hAnsi="Times New Roman"/>
          <w:spacing w:val="-2"/>
          <w:sz w:val="28"/>
          <w:szCs w:val="28"/>
          <w:shd w:val="clear" w:color="auto" w:fill="FFFFFF"/>
        </w:rPr>
        <w:t>19 nên đã khẩn trương tự đánh giá theo Bộ Chỉ số.</w:t>
      </w:r>
    </w:p>
    <w:p w14:paraId="3A560CB7" w14:textId="77777777" w:rsidR="00CE5EB0" w:rsidRPr="006A32A1" w:rsidRDefault="00CE5EB0" w:rsidP="00F30A1C">
      <w:pPr>
        <w:spacing w:before="120" w:after="120"/>
        <w:ind w:firstLine="720"/>
        <w:jc w:val="both"/>
        <w:rPr>
          <w:rFonts w:ascii="Times New Roman" w:hAnsi="Times New Roman"/>
          <w:spacing w:val="-2"/>
          <w:sz w:val="28"/>
          <w:szCs w:val="28"/>
          <w:shd w:val="clear" w:color="auto" w:fill="FFFFFF"/>
        </w:rPr>
      </w:pPr>
      <w:r w:rsidRPr="006A32A1">
        <w:rPr>
          <w:rFonts w:ascii="Times New Roman" w:hAnsi="Times New Roman"/>
          <w:spacing w:val="-2"/>
          <w:sz w:val="28"/>
          <w:szCs w:val="28"/>
          <w:shd w:val="clear" w:color="auto" w:fill="FFFFFF"/>
        </w:rPr>
        <w:t xml:space="preserve">- Trên cơ sở kết quả tự đánh giá của doanh nghiệp, cơ sở sản xuất, Ủy ban nhân dân 24 quận, huyện chỉ đạo tổ chức giám sát đối với những doanh nghiệp, cơ </w:t>
      </w:r>
      <w:r w:rsidRPr="006A32A1">
        <w:rPr>
          <w:rFonts w:ascii="Times New Roman" w:hAnsi="Times New Roman"/>
          <w:spacing w:val="-2"/>
          <w:sz w:val="28"/>
          <w:szCs w:val="28"/>
          <w:shd w:val="clear" w:color="auto" w:fill="FFFFFF"/>
        </w:rPr>
        <w:lastRenderedPageBreak/>
        <w:t>sở sản xuất có dưới 3.000 lao động. Tổng số doanh nghiệp, cơ sở sản xuất giám sát được là 7.509 đơn vị với kết quả: 88,1% doanh nghiệp ở mức rất ít rủi ro lây nhiễm hoặc rủi ro lây nhiễm thấp, 11,9% tự đánh giá có mức rủi ro lây nhiễm trung bình, không có doanh nghiệp nào được đánh giá có mức rủi ro lây nhiễm cao hoặc rất cao.</w:t>
      </w:r>
    </w:p>
    <w:p w14:paraId="123296A2" w14:textId="6A97C655" w:rsidR="00CE5EB0" w:rsidRPr="006A32A1" w:rsidRDefault="00CE5EB0" w:rsidP="00F30A1C">
      <w:pPr>
        <w:spacing w:before="120" w:after="120"/>
        <w:ind w:firstLine="720"/>
        <w:jc w:val="both"/>
        <w:rPr>
          <w:rFonts w:ascii="Times New Roman" w:hAnsi="Times New Roman"/>
          <w:spacing w:val="-2"/>
          <w:sz w:val="28"/>
          <w:szCs w:val="28"/>
          <w:shd w:val="clear" w:color="auto" w:fill="FFFFFF"/>
        </w:rPr>
      </w:pPr>
      <w:r w:rsidRPr="006A32A1">
        <w:rPr>
          <w:rFonts w:ascii="Times New Roman" w:hAnsi="Times New Roman"/>
          <w:spacing w:val="-2"/>
          <w:sz w:val="28"/>
          <w:szCs w:val="28"/>
          <w:shd w:val="clear" w:color="auto" w:fill="FFFFFF"/>
        </w:rPr>
        <w:t xml:space="preserve">- Trung tâm Kiểm soát bệnh tật Thành phố đã thành lập </w:t>
      </w:r>
      <w:r w:rsidR="006A32A1">
        <w:rPr>
          <w:rFonts w:ascii="Times New Roman" w:hAnsi="Times New Roman"/>
          <w:spacing w:val="-2"/>
          <w:sz w:val="28"/>
          <w:szCs w:val="28"/>
          <w:shd w:val="clear" w:color="auto" w:fill="FFFFFF"/>
        </w:rPr>
        <w:t>các đoàn</w:t>
      </w:r>
      <w:r w:rsidRPr="006A32A1">
        <w:rPr>
          <w:rFonts w:ascii="Times New Roman" w:hAnsi="Times New Roman"/>
          <w:spacing w:val="-2"/>
          <w:sz w:val="28"/>
          <w:szCs w:val="28"/>
          <w:shd w:val="clear" w:color="auto" w:fill="FFFFFF"/>
        </w:rPr>
        <w:t xml:space="preserve"> giám sát đối với những cơ sở sản xuất có trên 3.000 lao động (22 đơn vị), cơ sở sản xuất tự đánh giá mức rủi ro lây nhiễm trung bình nhưng thuộc các ngành có nhiều yếu tố nguy cơ lây nhiễm (98 đơn vị) hoặc có số lao động nhiều (44 đơn vị); cơ sở sản xuất được đoàn giám sát của quận/ huyện đánh giá mức rủi ro lây nhiễm cao (4 đơn vị). Đây cũng là những đơn vị sản xuất lớn, có số lượng lao động chiếm gần 50% tổng số lao động tại các đơn vị sản xuất của toàn thành phố. Ngoài việc giám sát, đánh giá mức độ rủi ro lây nhiễm, Trung tâm Kiểm soát bệnh tật thành phố đã hướng dẫn các đơn vị biện pháp khắc phục, cải thiện, sau đó tổ chức tái kiểm tra. Trong 168 đơn vị được giám sát, kết quả kiểm tra lần đầu chỉ có 36,9% cơ sở ở mức rất ít rủi ro lây nhiễm hoặc rủi ro lây nhiễm thấp, 61,3% cơ sở ở mức rủi ro lây nhiễm trung bình, 1,2% cơ sở ở mức rủi ro lây nhiễm cao và đặc biệt có 01 doanh nghiệp (Công ty Pouyuen) có mức rủi ro lây nhiễm rất cao phải tạm dừng hoạt động. Tuy nhiên sau khi được hướng dẫn, các doanh nghiệp đã tích cực thực hiện nhiều biện pháp khắc phục nên đã cải thiện đáng kể mức độ rủi ro. Kết quả tái kiểm tra cho thấy số cơ sở có mức rất ít rủi ro lây nhiễm hoặc rủi ro lây nhiễm thấp đã tăng lên 83,3% và chỉ còn 16,7% cơ sở ở mức rủi ro lây nhiễm trung bình, không còn doanh nghiệp nào ở mức rủi</w:t>
      </w:r>
      <w:r w:rsidR="00A96556">
        <w:rPr>
          <w:rFonts w:ascii="Times New Roman" w:hAnsi="Times New Roman"/>
          <w:spacing w:val="-2"/>
          <w:sz w:val="28"/>
          <w:szCs w:val="28"/>
          <w:shd w:val="clear" w:color="auto" w:fill="FFFFFF"/>
        </w:rPr>
        <w:t xml:space="preserve"> ro lây nhiễm cao hoặc rất cao.</w:t>
      </w:r>
    </w:p>
    <w:p w14:paraId="387BBA10" w14:textId="66D86A5F" w:rsidR="00335295" w:rsidRPr="006A32A1" w:rsidRDefault="00335295" w:rsidP="00335295">
      <w:pPr>
        <w:spacing w:before="120" w:after="120"/>
        <w:ind w:firstLine="720"/>
        <w:jc w:val="both"/>
        <w:rPr>
          <w:rFonts w:ascii="Times New Roman" w:hAnsi="Times New Roman"/>
          <w:b/>
          <w:sz w:val="28"/>
          <w:szCs w:val="28"/>
        </w:rPr>
      </w:pPr>
      <w:r w:rsidRPr="006A32A1">
        <w:rPr>
          <w:rFonts w:ascii="Times New Roman" w:hAnsi="Times New Roman"/>
          <w:sz w:val="28"/>
          <w:szCs w:val="28"/>
        </w:rPr>
        <w:t xml:space="preserve">- </w:t>
      </w:r>
      <w:r w:rsidRPr="006A32A1">
        <w:rPr>
          <w:rFonts w:ascii="Times New Roman" w:hAnsi="Times New Roman"/>
          <w:spacing w:val="-2"/>
          <w:sz w:val="28"/>
          <w:szCs w:val="28"/>
          <w:shd w:val="clear" w:color="auto" w:fill="FFFFFF"/>
        </w:rPr>
        <w:t xml:space="preserve">Căn cứ công văn số 3229/VP-VX ngày 21 tháng 4 năm 2020 của Ủy ban nhân dân thành phố Hồ Chí Minh về việc xây dựng các bộ tiêu chí đánh giá hoạt động an toàn trong phòng, chống dịch COVID-19 trên địa bàn thành phố, Sở Y tế đã phối hợp với Sở Du lịch, Sở Công thương, Sở Giáo dục và Đào tạo, Ban Quản lý An toàn thực phẩm thành phố, Sở Gia thông vận tải, Sở Văn hóa và Thể thao xây dựng các bộ tiêu chí đánh giá hoạt động an toàn trong phòng, chống dịch COVID-19 đối với những lĩnh vực do các đơn vị phụ trách quản lý, </w:t>
      </w:r>
      <w:r w:rsidRPr="006A32A1">
        <w:rPr>
          <w:rFonts w:ascii="Times New Roman" w:hAnsi="Times New Roman"/>
          <w:bCs/>
          <w:sz w:val="28"/>
          <w:szCs w:val="28"/>
          <w:shd w:val="clear" w:color="auto" w:fill="FFFFFF"/>
        </w:rPr>
        <w:t xml:space="preserve">để chủ động ứng phó và kiểm soát tốt đối với dịch COVID-19 và cả các dịch bệnh khác. </w:t>
      </w:r>
      <w:r w:rsidRPr="006A32A1">
        <w:rPr>
          <w:rFonts w:ascii="Times New Roman" w:hAnsi="Times New Roman"/>
          <w:spacing w:val="-2"/>
          <w:sz w:val="28"/>
          <w:szCs w:val="28"/>
          <w:shd w:val="clear" w:color="auto" w:fill="FFFFFF"/>
        </w:rPr>
        <w:t>Các Bộ tiêu chí vừa hướng dẫn biện pháp đảm bảo phòng ngừa lây nhiễm COVID-19 cho các cơ sở, đơn vị, tổ chức khi phục hồi hoạt động giáo dục, sản xuất, kinh doanh, đồng thời là công cụ để cơ quan quản lý kiểm tra đánh giá, kịp thời chấn chỉnh, yêu cầu khắc phục nếu hoạt động không đảm bảo các tiêu chí an toàn</w:t>
      </w:r>
    </w:p>
    <w:p w14:paraId="523A3CD6" w14:textId="77777777" w:rsidR="001B6F22" w:rsidRPr="006A32A1" w:rsidRDefault="00D43FFB" w:rsidP="00CE5EB0">
      <w:pPr>
        <w:pStyle w:val="ListParagraph"/>
        <w:shd w:val="clear" w:color="auto" w:fill="FFFFFF"/>
        <w:spacing w:before="120" w:after="120"/>
        <w:ind w:left="0" w:firstLine="720"/>
        <w:contextualSpacing w:val="0"/>
        <w:jc w:val="both"/>
        <w:outlineLvl w:val="0"/>
        <w:rPr>
          <w:rFonts w:ascii="Times New Roman" w:eastAsia="Times New Roman" w:hAnsi="Times New Roman"/>
          <w:sz w:val="28"/>
          <w:szCs w:val="28"/>
        </w:rPr>
      </w:pPr>
      <w:r w:rsidRPr="006A32A1">
        <w:rPr>
          <w:rFonts w:ascii="Times New Roman" w:hAnsi="Times New Roman"/>
          <w:sz w:val="28"/>
          <w:szCs w:val="28"/>
          <w:lang w:val="vi-VN"/>
        </w:rPr>
        <w:t xml:space="preserve">Các </w:t>
      </w:r>
      <w:r w:rsidRPr="006A32A1">
        <w:rPr>
          <w:rFonts w:ascii="Times New Roman" w:hAnsi="Times New Roman"/>
          <w:sz w:val="28"/>
          <w:szCs w:val="28"/>
        </w:rPr>
        <w:t>s</w:t>
      </w:r>
      <w:r w:rsidRPr="006A32A1">
        <w:rPr>
          <w:rFonts w:ascii="Times New Roman" w:hAnsi="Times New Roman"/>
          <w:sz w:val="28"/>
          <w:szCs w:val="28"/>
          <w:lang w:val="vi-VN"/>
        </w:rPr>
        <w:t xml:space="preserve">ở, ban, ngành theo chỉ đạo của </w:t>
      </w:r>
      <w:r w:rsidRPr="006A32A1">
        <w:rPr>
          <w:rFonts w:ascii="Times New Roman" w:hAnsi="Times New Roman"/>
          <w:sz w:val="28"/>
          <w:szCs w:val="28"/>
        </w:rPr>
        <w:t>b</w:t>
      </w:r>
      <w:r w:rsidRPr="006A32A1">
        <w:rPr>
          <w:rFonts w:ascii="Times New Roman" w:hAnsi="Times New Roman"/>
          <w:sz w:val="28"/>
          <w:szCs w:val="28"/>
          <w:lang w:val="vi-VN"/>
        </w:rPr>
        <w:t xml:space="preserve">ộ chủ quản và Thành ủy, Ủy ban nhân dân thành phố đã kịp thời ban hành các hướng dẫn, triển khai các chỉ đạo của Trung ương, </w:t>
      </w:r>
      <w:r w:rsidRPr="006A32A1">
        <w:rPr>
          <w:rFonts w:ascii="Times New Roman" w:hAnsi="Times New Roman"/>
          <w:sz w:val="28"/>
          <w:szCs w:val="28"/>
        </w:rPr>
        <w:t>t</w:t>
      </w:r>
      <w:r w:rsidRPr="006A32A1">
        <w:rPr>
          <w:rFonts w:ascii="Times New Roman" w:hAnsi="Times New Roman"/>
          <w:sz w:val="28"/>
          <w:szCs w:val="28"/>
          <w:lang w:val="vi-VN"/>
        </w:rPr>
        <w:t>hành phố để các đơn vị trực thuộc tổ chức thực hiện, đặc biệt là Sở Y tế, đơn vị chủ lực trong hoạt động phòng</w:t>
      </w:r>
      <w:r w:rsidRPr="006A32A1">
        <w:rPr>
          <w:rFonts w:ascii="Times New Roman" w:hAnsi="Times New Roman"/>
          <w:sz w:val="28"/>
          <w:szCs w:val="28"/>
        </w:rPr>
        <w:t>,</w:t>
      </w:r>
      <w:r w:rsidRPr="006A32A1">
        <w:rPr>
          <w:rFonts w:ascii="Times New Roman" w:hAnsi="Times New Roman"/>
          <w:sz w:val="28"/>
          <w:szCs w:val="28"/>
          <w:lang w:val="vi-VN"/>
        </w:rPr>
        <w:t xml:space="preserve"> chống dịch</w:t>
      </w:r>
      <w:r w:rsidRPr="006A32A1">
        <w:rPr>
          <w:rFonts w:ascii="Times New Roman" w:hAnsi="Times New Roman"/>
          <w:sz w:val="28"/>
          <w:szCs w:val="28"/>
        </w:rPr>
        <w:t xml:space="preserve"> do</w:t>
      </w:r>
      <w:r w:rsidRPr="006A32A1">
        <w:rPr>
          <w:rFonts w:ascii="Times New Roman" w:hAnsi="Times New Roman"/>
          <w:sz w:val="28"/>
          <w:szCs w:val="28"/>
          <w:lang w:val="vi-VN"/>
        </w:rPr>
        <w:t xml:space="preserve"> COVID-19.</w:t>
      </w:r>
    </w:p>
    <w:p w14:paraId="469611C5" w14:textId="6C50B4BC" w:rsidR="006D6774" w:rsidRPr="006A32A1" w:rsidRDefault="009E0F6E" w:rsidP="009E0F6E">
      <w:pPr>
        <w:spacing w:before="120" w:after="120"/>
        <w:ind w:left="737"/>
        <w:jc w:val="both"/>
        <w:rPr>
          <w:rFonts w:ascii="Times New Roman" w:hAnsi="Times New Roman"/>
          <w:b/>
          <w:sz w:val="28"/>
          <w:szCs w:val="28"/>
        </w:rPr>
      </w:pPr>
      <w:r w:rsidRPr="006A32A1">
        <w:rPr>
          <w:rFonts w:ascii="Times New Roman" w:hAnsi="Times New Roman"/>
          <w:b/>
          <w:sz w:val="28"/>
          <w:szCs w:val="28"/>
        </w:rPr>
        <w:t xml:space="preserve">V. </w:t>
      </w:r>
      <w:r w:rsidR="006D6774" w:rsidRPr="006A32A1">
        <w:rPr>
          <w:rFonts w:ascii="Times New Roman" w:hAnsi="Times New Roman"/>
          <w:b/>
          <w:sz w:val="28"/>
          <w:szCs w:val="28"/>
          <w:lang w:val="vi-VN"/>
        </w:rPr>
        <w:t>Các giải pháp tiếp tục triển khai trong thời gian tới</w:t>
      </w:r>
    </w:p>
    <w:p w14:paraId="6AAF3E19" w14:textId="77777777" w:rsidR="00F30A1C" w:rsidRPr="006A32A1" w:rsidRDefault="00F30A1C" w:rsidP="00F30A1C">
      <w:pPr>
        <w:spacing w:before="120" w:after="120"/>
        <w:ind w:firstLine="709"/>
        <w:jc w:val="both"/>
        <w:rPr>
          <w:rFonts w:ascii="Times New Roman" w:hAnsi="Times New Roman"/>
          <w:sz w:val="28"/>
          <w:szCs w:val="28"/>
          <w:lang w:eastAsia="vi-VN"/>
        </w:rPr>
      </w:pPr>
      <w:r w:rsidRPr="006A32A1">
        <w:rPr>
          <w:rFonts w:ascii="Times New Roman" w:hAnsi="Times New Roman"/>
          <w:sz w:val="28"/>
          <w:szCs w:val="28"/>
          <w:lang w:eastAsia="vi-VN"/>
        </w:rPr>
        <w:t xml:space="preserve">1. </w:t>
      </w:r>
      <w:r w:rsidRPr="006A32A1">
        <w:rPr>
          <w:rFonts w:ascii="Times New Roman" w:hAnsi="Times New Roman"/>
          <w:bCs/>
          <w:sz w:val="28"/>
          <w:szCs w:val="28"/>
        </w:rPr>
        <w:t xml:space="preserve">Triển khai thực hiện Thông báo số 337/TB-VPCP ngày 21 tháng 9 năm 2020 của Văn phòng Chính phủ về kết luận của Thủ tướng Chính phủ Nguyễn Xuân Phúc tại cuộc họp Thường trực Chính phủ về phòng, chống dịch COVID-19, </w:t>
      </w:r>
      <w:r w:rsidRPr="006A32A1">
        <w:rPr>
          <w:rFonts w:ascii="Times New Roman" w:hAnsi="Times New Roman"/>
          <w:bCs/>
          <w:sz w:val="28"/>
          <w:szCs w:val="28"/>
        </w:rPr>
        <w:lastRenderedPageBreak/>
        <w:t>và Công điện số 1300/CĐ-TTg ngày 24 tháng 9 năm 2020 của Thủ tướng Chính phủ về việc phòng, chống COVID-19.</w:t>
      </w:r>
    </w:p>
    <w:p w14:paraId="5FEE44AF" w14:textId="77777777" w:rsidR="00F30A1C" w:rsidRPr="006A32A1" w:rsidRDefault="00F30A1C" w:rsidP="00F30A1C">
      <w:pPr>
        <w:spacing w:before="120" w:after="120"/>
        <w:ind w:firstLine="709"/>
        <w:jc w:val="both"/>
        <w:rPr>
          <w:rFonts w:ascii="Times New Roman" w:hAnsi="Times New Roman"/>
          <w:sz w:val="28"/>
          <w:szCs w:val="28"/>
          <w:lang w:eastAsia="vi-VN"/>
        </w:rPr>
      </w:pPr>
      <w:r w:rsidRPr="006A32A1">
        <w:rPr>
          <w:rFonts w:ascii="Times New Roman" w:hAnsi="Times New Roman"/>
          <w:bCs/>
          <w:sz w:val="28"/>
          <w:szCs w:val="28"/>
        </w:rPr>
        <w:t>2. Triển khai thực hiện tổ chức cách ly cho người nhập cảnh theo hướng dẫn của Bộ Y tế tại Công văn số 4995/BYT-DP ngày 20/9/2020 về việc hướng dẫn tạm thời giám sát người nhập cảnh vào Việt Nam; Tổ chức xét nghiệm phát hiện nhiễm SARS-CoV-2 trong tình hình mới theo Quyết định số 4042/QĐ-BYT ngày 21/9/2020 của Bộ Y tế về việc phê duyệt Kế hoạch xét nghiệm phát hiện nhiễm SARS-CoV-2 trong giai đoạn dịch COVID-19;</w:t>
      </w:r>
    </w:p>
    <w:p w14:paraId="52CDD43A" w14:textId="77777777" w:rsidR="00F30A1C" w:rsidRPr="006A32A1" w:rsidRDefault="00F30A1C" w:rsidP="00F30A1C">
      <w:pPr>
        <w:spacing w:before="120" w:after="120"/>
        <w:ind w:firstLine="709"/>
        <w:jc w:val="both"/>
        <w:rPr>
          <w:rFonts w:ascii="Times New Roman" w:hAnsi="Times New Roman"/>
          <w:sz w:val="28"/>
          <w:szCs w:val="28"/>
          <w:lang w:eastAsia="vi-VN"/>
        </w:rPr>
      </w:pPr>
      <w:r w:rsidRPr="006A32A1">
        <w:rPr>
          <w:rFonts w:ascii="Times New Roman" w:hAnsi="Times New Roman"/>
          <w:bCs/>
          <w:sz w:val="28"/>
          <w:szCs w:val="28"/>
        </w:rPr>
        <w:t>3. Các cơ quan, đơn vị tiếp tục phổ biến, tuyên truyền, hướng dẫn cho tổ chức, cá nhân thuộc lĩnh vực quản lý không lơ là, chủ quan, nghiêm túc tuân thủ những biện pháp phòng chống dịch bệnh trong công việc, sinh hoạt theo khuyến cáo của Bộ Y tế.</w:t>
      </w:r>
    </w:p>
    <w:p w14:paraId="3D538911" w14:textId="2AC2330D" w:rsidR="00F30A1C" w:rsidRPr="006A32A1" w:rsidRDefault="00F30A1C" w:rsidP="00F30A1C">
      <w:pPr>
        <w:spacing w:before="120" w:after="120"/>
        <w:ind w:firstLine="709"/>
        <w:jc w:val="both"/>
        <w:rPr>
          <w:rFonts w:ascii="Times New Roman" w:hAnsi="Times New Roman"/>
          <w:sz w:val="28"/>
          <w:szCs w:val="28"/>
          <w:lang w:eastAsia="vi-VN"/>
        </w:rPr>
      </w:pPr>
      <w:r w:rsidRPr="006A32A1">
        <w:rPr>
          <w:rFonts w:ascii="Times New Roman" w:hAnsi="Times New Roman"/>
          <w:sz w:val="28"/>
          <w:szCs w:val="28"/>
          <w:lang w:eastAsia="vi-VN"/>
        </w:rPr>
        <w:t xml:space="preserve">4. </w:t>
      </w:r>
      <w:r w:rsidRPr="006A32A1">
        <w:rPr>
          <w:rFonts w:ascii="Times New Roman" w:hAnsi="Times New Roman"/>
          <w:bCs/>
          <w:sz w:val="28"/>
          <w:szCs w:val="28"/>
        </w:rPr>
        <w:t>C</w:t>
      </w:r>
      <w:r w:rsidRPr="006A32A1">
        <w:rPr>
          <w:rFonts w:ascii="Times New Roman" w:hAnsi="Times New Roman"/>
          <w:spacing w:val="-2"/>
          <w:sz w:val="28"/>
          <w:szCs w:val="28"/>
          <w:shd w:val="clear" w:color="auto" w:fill="FFFFFF"/>
        </w:rPr>
        <w:t>ác sở, ban, ngành thường xuyên tổ chức đánh giá an toàn trong phòng chống dịch COVID-19 cho từng lĩnh vực phù hợp với mức độ nguy cơ, yêu cầu chống dịch trong tình hình mới, theo chỉ đạo của Ban Chỉ đạo quốc gia phòng chống dịch COVID-19 và Sổ tay “Hướng dẫn phòng chống dịch COVID-19 tại cộng đồng trong trạng thái bình thường mới” do Bộ Y tế ban hành, đảm bảo chung sống an toàn với dịch bệnh, đáp ứng yêu cầu thực hiện mục tiêu kép; hướng dẫn và kiểm tra, giám sát các cơ sở sản xuất, kinh doanh, dịch vụ thực hiện đầy đủ để đảm bảo an toàn tối đa trong hoạt động, đặc biệt chú trọng việc tuân thủ biện pháp phòng chống dịch bệnh trên những nhóm có nguy cơ cao như nhân viên tiếp tân, thu ngân, người bán hàng, người giao hàng, tài xế phương tiện giao thông công cộng…; triển khai thực hiện đầy đủ các biện pháp phòng chống dịch bệnh COVID-19 theo hướng dẫn của ngành y tế khi tổ chức hoạt độ</w:t>
      </w:r>
      <w:r w:rsidR="00AB06B8" w:rsidRPr="006A32A1">
        <w:rPr>
          <w:rFonts w:ascii="Times New Roman" w:hAnsi="Times New Roman"/>
          <w:spacing w:val="-2"/>
          <w:sz w:val="28"/>
          <w:szCs w:val="28"/>
          <w:shd w:val="clear" w:color="auto" w:fill="FFFFFF"/>
        </w:rPr>
        <w:t xml:space="preserve">ng sự kiện tập trung đông người như </w:t>
      </w:r>
      <w:r w:rsidR="00243815" w:rsidRPr="006A32A1">
        <w:rPr>
          <w:rFonts w:ascii="Times New Roman" w:hAnsi="Times New Roman"/>
          <w:spacing w:val="-2"/>
          <w:sz w:val="28"/>
          <w:szCs w:val="28"/>
          <w:shd w:val="clear" w:color="auto" w:fill="FFFFFF"/>
        </w:rPr>
        <w:t xml:space="preserve">lễ hội, </w:t>
      </w:r>
      <w:r w:rsidR="00AB06B8" w:rsidRPr="006A32A1">
        <w:rPr>
          <w:rFonts w:ascii="Times New Roman" w:hAnsi="Times New Roman"/>
          <w:spacing w:val="-2"/>
          <w:sz w:val="28"/>
          <w:szCs w:val="28"/>
          <w:shd w:val="clear" w:color="auto" w:fill="FFFFFF"/>
        </w:rPr>
        <w:t>hội nghị,</w:t>
      </w:r>
      <w:r w:rsidRPr="006A32A1">
        <w:rPr>
          <w:rFonts w:ascii="Times New Roman" w:hAnsi="Times New Roman"/>
          <w:spacing w:val="-2"/>
          <w:sz w:val="28"/>
          <w:szCs w:val="28"/>
          <w:shd w:val="clear" w:color="auto" w:fill="FFFFFF"/>
        </w:rPr>
        <w:t xml:space="preserve"> hội chợ, hội thảo.</w:t>
      </w:r>
    </w:p>
    <w:p w14:paraId="48BE1C67" w14:textId="77777777" w:rsidR="00F30A1C" w:rsidRPr="006A32A1" w:rsidRDefault="00F30A1C" w:rsidP="00F30A1C">
      <w:pPr>
        <w:spacing w:before="120" w:after="120"/>
        <w:ind w:firstLine="709"/>
        <w:jc w:val="both"/>
        <w:rPr>
          <w:rFonts w:ascii="Times New Roman" w:hAnsi="Times New Roman"/>
          <w:bCs/>
          <w:sz w:val="28"/>
          <w:szCs w:val="28"/>
        </w:rPr>
      </w:pPr>
      <w:r w:rsidRPr="006A32A1">
        <w:rPr>
          <w:rFonts w:ascii="Times New Roman" w:hAnsi="Times New Roman"/>
          <w:sz w:val="28"/>
          <w:szCs w:val="28"/>
          <w:lang w:eastAsia="vi-VN"/>
        </w:rPr>
        <w:t xml:space="preserve">5. </w:t>
      </w:r>
      <w:r w:rsidRPr="006A32A1">
        <w:rPr>
          <w:rFonts w:ascii="Times New Roman" w:hAnsi="Times New Roman"/>
          <w:bCs/>
          <w:sz w:val="28"/>
          <w:szCs w:val="28"/>
        </w:rPr>
        <w:t>Tiếp tục giám sát nguy cơ tiềm ẩn dịch bệnh trong cộng đồng đối với những người có triệu chứng hô hấp, người bệnh nặng tại các cơ sở y tế, người có nguy cơ cao lây nhiễm bệnh (nhân viên y tế, người bán hàng ở siêu thị, chợ đầu mối, nhân viên phục vụ trong cơ sở dịch vụ ăn uống, tài xế phương tiện giao thông công cộng, người lao động trong khu chế xuất – khu công nghiệp, người sống trong ký túc xá…).</w:t>
      </w:r>
    </w:p>
    <w:p w14:paraId="7B3CE878" w14:textId="562A5CF2" w:rsidR="00F30A1C" w:rsidRPr="006A32A1" w:rsidRDefault="00F30A1C" w:rsidP="00F30A1C">
      <w:pPr>
        <w:spacing w:before="120" w:after="120"/>
        <w:ind w:firstLine="709"/>
        <w:jc w:val="both"/>
        <w:rPr>
          <w:rFonts w:ascii="Times New Roman" w:hAnsi="Times New Roman"/>
          <w:bCs/>
          <w:sz w:val="28"/>
          <w:szCs w:val="28"/>
        </w:rPr>
      </w:pPr>
      <w:r w:rsidRPr="006A32A1">
        <w:rPr>
          <w:rFonts w:ascii="Times New Roman" w:hAnsi="Times New Roman"/>
          <w:bCs/>
          <w:sz w:val="28"/>
          <w:szCs w:val="28"/>
        </w:rPr>
        <w:t xml:space="preserve">6. </w:t>
      </w:r>
      <w:r w:rsidRPr="006A32A1">
        <w:rPr>
          <w:rFonts w:ascii="Times New Roman" w:hAnsi="Times New Roman"/>
          <w:bCs/>
          <w:sz w:val="28"/>
          <w:szCs w:val="28"/>
        </w:rPr>
        <w:t>Triển khai</w:t>
      </w:r>
      <w:r w:rsidRPr="006A32A1">
        <w:rPr>
          <w:rFonts w:ascii="Times New Roman" w:hAnsi="Times New Roman"/>
          <w:bCs/>
          <w:sz w:val="28"/>
          <w:szCs w:val="28"/>
        </w:rPr>
        <w:t xml:space="preserve"> </w:t>
      </w:r>
      <w:r w:rsidRPr="006A32A1">
        <w:rPr>
          <w:rFonts w:ascii="Times New Roman" w:hAnsi="Times New Roman"/>
          <w:bCs/>
          <w:sz w:val="28"/>
          <w:szCs w:val="28"/>
        </w:rPr>
        <w:t>kế hoạch chủ động</w:t>
      </w:r>
      <w:r w:rsidRPr="006A32A1">
        <w:rPr>
          <w:rFonts w:ascii="Times New Roman" w:hAnsi="Times New Roman"/>
          <w:bCs/>
          <w:sz w:val="28"/>
          <w:szCs w:val="28"/>
        </w:rPr>
        <w:t xml:space="preserve"> ứng phó với dịch bệnh phù hợp theo từng cấp độ nguy cơ (bảng màu cảnh báo nguy cơ dịch bệnh); tổ chức đào tạo, tập huấn, diễn tập và chuẩn bị sẵn sàng cơ sở vật chất, nhân lực cho các tình huống dịch bệnh; tiếp tục thực hiện nghiêm việc phòng chống dịch, không để dịch bệnh lây lan trong các cơ sở y tế. Tăng cường và mở rộng triển khai hoạt động khám chữa bệnh từ xa, ứng dụng công nghệ thông tin để thường xuyên hỗ trợ, hướng dẫn các địa phương nâng cao năng lực cán bộ y tế</w:t>
      </w:r>
      <w:r w:rsidRPr="006A32A1">
        <w:rPr>
          <w:rFonts w:ascii="Times New Roman" w:hAnsi="Times New Roman"/>
          <w:bCs/>
          <w:sz w:val="28"/>
          <w:szCs w:val="28"/>
        </w:rPr>
        <w:t>.</w:t>
      </w:r>
    </w:p>
    <w:sectPr w:rsidR="00F30A1C" w:rsidRPr="006A32A1" w:rsidSect="001C52F3">
      <w:footerReference w:type="default" r:id="rId10"/>
      <w:pgSz w:w="11906" w:h="16838"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E8D3" w14:textId="77777777" w:rsidR="006A200F" w:rsidRDefault="006A200F">
      <w:r>
        <w:separator/>
      </w:r>
    </w:p>
  </w:endnote>
  <w:endnote w:type="continuationSeparator" w:id="0">
    <w:p w14:paraId="21CD418F" w14:textId="77777777" w:rsidR="006A200F" w:rsidRDefault="006A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40854"/>
      <w:docPartObj>
        <w:docPartGallery w:val="Page Numbers (Bottom of Page)"/>
        <w:docPartUnique/>
      </w:docPartObj>
    </w:sdtPr>
    <w:sdtEndPr>
      <w:rPr>
        <w:noProof/>
      </w:rPr>
    </w:sdtEndPr>
    <w:sdtContent>
      <w:p w14:paraId="00A9D62A" w14:textId="53D57895" w:rsidR="003641A0" w:rsidRDefault="003641A0">
        <w:pPr>
          <w:pStyle w:val="Footer"/>
          <w:jc w:val="center"/>
        </w:pPr>
        <w:r>
          <w:fldChar w:fldCharType="begin"/>
        </w:r>
        <w:r>
          <w:instrText xml:space="preserve"> PAGE   \* MERGEFORMAT </w:instrText>
        </w:r>
        <w:r>
          <w:fldChar w:fldCharType="separate"/>
        </w:r>
        <w:r w:rsidR="005E3097">
          <w:rPr>
            <w:noProof/>
          </w:rPr>
          <w:t>3</w:t>
        </w:r>
        <w:r>
          <w:rPr>
            <w:noProof/>
          </w:rPr>
          <w:fldChar w:fldCharType="end"/>
        </w:r>
      </w:p>
    </w:sdtContent>
  </w:sdt>
  <w:p w14:paraId="32B98943" w14:textId="77777777" w:rsidR="003641A0" w:rsidRDefault="0036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9692F" w14:textId="77777777" w:rsidR="006A200F" w:rsidRDefault="006A200F">
      <w:r>
        <w:separator/>
      </w:r>
    </w:p>
  </w:footnote>
  <w:footnote w:type="continuationSeparator" w:id="0">
    <w:p w14:paraId="314E5D7B" w14:textId="77777777" w:rsidR="006A200F" w:rsidRDefault="006A2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left" w:pos="720"/>
        </w:tabs>
        <w:ind w:left="720" w:hanging="360"/>
      </w:pPr>
      <w:rPr>
        <w:rFonts w:ascii="Wingdings" w:hAnsi="Wingdings" w:hint="default"/>
      </w:rPr>
    </w:lvl>
  </w:abstractNum>
  <w:abstractNum w:abstractNumId="1">
    <w:nsid w:val="008A5EC5"/>
    <w:multiLevelType w:val="multilevel"/>
    <w:tmpl w:val="008A5EC5"/>
    <w:lvl w:ilvl="0">
      <w:start w:val="3"/>
      <w:numFmt w:val="bullet"/>
      <w:lvlText w:val="-"/>
      <w:lvlJc w:val="left"/>
      <w:pPr>
        <w:ind w:left="1620" w:hanging="360"/>
      </w:pPr>
      <w:rPr>
        <w:rFonts w:ascii="Times New Roman" w:eastAsia="Times New Roman" w:hAnsi="Times New Roman" w:cs="Times New Roman"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
    <w:nsid w:val="010310FC"/>
    <w:multiLevelType w:val="multilevel"/>
    <w:tmpl w:val="010310FC"/>
    <w:lvl w:ilvl="0">
      <w:start w:val="1"/>
      <w:numFmt w:val="decimal"/>
      <w:lvlText w:val="%1."/>
      <w:lvlJc w:val="left"/>
      <w:pPr>
        <w:ind w:left="45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28E3891"/>
    <w:multiLevelType w:val="multilevel"/>
    <w:tmpl w:val="028E3891"/>
    <w:lvl w:ilvl="0">
      <w:start w:val="1"/>
      <w:numFmt w:val="bullet"/>
      <w:lvlText w:val="-"/>
      <w:lvlJc w:val="left"/>
      <w:pPr>
        <w:ind w:left="1287" w:hanging="360"/>
      </w:pPr>
      <w:rPr>
        <w:rFonts w:ascii="Times New Roman" w:eastAsia="MS Mincho"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05AE1B7D"/>
    <w:multiLevelType w:val="multilevel"/>
    <w:tmpl w:val="A1561324"/>
    <w:lvl w:ilvl="0">
      <w:start w:val="1"/>
      <w:numFmt w:val="decimal"/>
      <w:lvlText w:val="%1."/>
      <w:lvlJc w:val="left"/>
      <w:pPr>
        <w:ind w:left="1699" w:hanging="990"/>
      </w:pPr>
      <w:rPr>
        <w:rFonts w:cs="Times New Roman" w:hint="default"/>
      </w:rPr>
    </w:lvl>
    <w:lvl w:ilvl="1">
      <w:start w:val="1"/>
      <w:numFmt w:val="bullet"/>
      <w:lvlText w:val=""/>
      <w:lvlJc w:val="left"/>
      <w:pPr>
        <w:ind w:left="1789" w:hanging="360"/>
      </w:pPr>
      <w:rPr>
        <w:rFonts w:ascii="Symbol" w:hAnsi="Symbol" w:hint="default"/>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05D2F05F"/>
    <w:multiLevelType w:val="multilevel"/>
    <w:tmpl w:val="D61ED48E"/>
    <w:lvl w:ilvl="0">
      <w:start w:val="1"/>
      <w:numFmt w:val="decimal"/>
      <w:suff w:val="space"/>
      <w:lvlText w:val="%1."/>
      <w:lvlJc w:val="left"/>
    </w:lvl>
    <w:lvl w:ilvl="1">
      <w:start w:val="1"/>
      <w:numFmt w:val="decimal"/>
      <w:isLgl/>
      <w:lvlText w:val="%1.%2."/>
      <w:lvlJc w:val="left"/>
      <w:pPr>
        <w:ind w:left="1429" w:hanging="7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472" w:hanging="1800"/>
      </w:pPr>
      <w:rPr>
        <w:rFonts w:hint="default"/>
        <w:b/>
      </w:rPr>
    </w:lvl>
  </w:abstractNum>
  <w:abstractNum w:abstractNumId="6">
    <w:nsid w:val="0A4C4366"/>
    <w:multiLevelType w:val="multilevel"/>
    <w:tmpl w:val="04D6C39E"/>
    <w:lvl w:ilvl="0">
      <w:start w:val="1"/>
      <w:numFmt w:val="upperRoman"/>
      <w:suff w:val="space"/>
      <w:lvlText w:val="%1."/>
      <w:lvlJc w:val="left"/>
      <w:pPr>
        <w:ind w:left="0" w:firstLine="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suff w:val="space"/>
      <w:lvlText w:val="%4."/>
      <w:lvlJc w:val="left"/>
      <w:pPr>
        <w:ind w:left="0" w:firstLine="73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0A98222B"/>
    <w:multiLevelType w:val="multilevel"/>
    <w:tmpl w:val="0A98222B"/>
    <w:lvl w:ilvl="0">
      <w:start w:val="1"/>
      <w:numFmt w:val="bullet"/>
      <w:lvlText w:val="-"/>
      <w:lvlJc w:val="left"/>
      <w:pPr>
        <w:ind w:left="928" w:hanging="360"/>
      </w:pPr>
      <w:rPr>
        <w:rFonts w:ascii="Times New Roman" w:eastAsia="MS Mincho" w:hAnsi="Times New Roman" w:cs="Times New Roman"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8">
    <w:nsid w:val="15E93CB1"/>
    <w:multiLevelType w:val="multilevel"/>
    <w:tmpl w:val="15E93CB1"/>
    <w:lvl w:ilvl="0">
      <w:start w:val="1"/>
      <w:numFmt w:val="bullet"/>
      <w:suff w:val="space"/>
      <w:lvlText w:val="-"/>
      <w:lvlJc w:val="left"/>
      <w:pPr>
        <w:ind w:left="0" w:firstLine="737"/>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062664"/>
    <w:multiLevelType w:val="hybridMultilevel"/>
    <w:tmpl w:val="C408FFEA"/>
    <w:lvl w:ilvl="0" w:tplc="DE7E4B22">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0">
    <w:nsid w:val="21A458B4"/>
    <w:multiLevelType w:val="multilevel"/>
    <w:tmpl w:val="21A458B4"/>
    <w:lvl w:ilvl="0">
      <w:start w:val="1"/>
      <w:numFmt w:val="bullet"/>
      <w:lvlText w:val="-"/>
      <w:lvlJc w:val="left"/>
      <w:pPr>
        <w:ind w:left="1288" w:hanging="360"/>
      </w:pPr>
      <w:rPr>
        <w:rFonts w:ascii="Times New Roman" w:eastAsia="MS Mincho"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1">
    <w:nsid w:val="26955A7E"/>
    <w:multiLevelType w:val="multilevel"/>
    <w:tmpl w:val="26955A7E"/>
    <w:lvl w:ilvl="0">
      <w:start w:val="1"/>
      <w:numFmt w:val="bullet"/>
      <w:suff w:val="space"/>
      <w:lvlText w:val="-"/>
      <w:lvlJc w:val="left"/>
      <w:pPr>
        <w:ind w:left="0" w:firstLine="720"/>
      </w:pPr>
      <w:rPr>
        <w:rFonts w:ascii="Times New Roman" w:eastAsia="MS Mincho" w:hAnsi="Times New Roman" w:cs="Times New Roman" w:hint="default"/>
      </w:rPr>
    </w:lvl>
    <w:lvl w:ilvl="1">
      <w:start w:val="1"/>
      <w:numFmt w:val="bullet"/>
      <w:suff w:val="space"/>
      <w:lvlText w:val="o"/>
      <w:lvlJc w:val="left"/>
      <w:pPr>
        <w:ind w:left="0" w:firstLine="851"/>
      </w:pPr>
      <w:rPr>
        <w:rFonts w:ascii="Courier New" w:hAnsi="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12">
    <w:nsid w:val="2F021572"/>
    <w:multiLevelType w:val="multilevel"/>
    <w:tmpl w:val="2F021572"/>
    <w:lvl w:ilvl="0">
      <w:start w:val="3"/>
      <w:numFmt w:val="bullet"/>
      <w:suff w:val="space"/>
      <w:lvlText w:val="-"/>
      <w:lvlJc w:val="left"/>
      <w:pPr>
        <w:ind w:left="0" w:firstLine="737"/>
      </w:pPr>
      <w:rPr>
        <w:rFonts w:ascii="Times New Roman" w:eastAsia="Times New Roman" w:hAnsi="Times New Roman" w:cs="Times New Roman" w:hint="default"/>
      </w:rPr>
    </w:lvl>
    <w:lvl w:ilvl="1">
      <w:start w:val="1"/>
      <w:numFmt w:val="bullet"/>
      <w:suff w:val="space"/>
      <w:lvlText w:val="o"/>
      <w:lvlJc w:val="left"/>
      <w:pPr>
        <w:ind w:left="0" w:firstLine="737"/>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32826B85"/>
    <w:multiLevelType w:val="multilevel"/>
    <w:tmpl w:val="A1561324"/>
    <w:lvl w:ilvl="0">
      <w:start w:val="1"/>
      <w:numFmt w:val="decimal"/>
      <w:lvlText w:val="%1."/>
      <w:lvlJc w:val="left"/>
      <w:pPr>
        <w:ind w:left="1699" w:hanging="990"/>
      </w:pPr>
      <w:rPr>
        <w:rFonts w:cs="Times New Roman" w:hint="default"/>
      </w:rPr>
    </w:lvl>
    <w:lvl w:ilvl="1">
      <w:start w:val="1"/>
      <w:numFmt w:val="bullet"/>
      <w:lvlText w:val=""/>
      <w:lvlJc w:val="left"/>
      <w:pPr>
        <w:ind w:left="1789" w:hanging="360"/>
      </w:pPr>
      <w:rPr>
        <w:rFonts w:ascii="Symbol" w:hAnsi="Symbol" w:hint="default"/>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33F75B91"/>
    <w:multiLevelType w:val="multilevel"/>
    <w:tmpl w:val="15D61246"/>
    <w:lvl w:ilvl="0">
      <w:start w:val="1"/>
      <w:numFmt w:val="decimal"/>
      <w:lvlText w:val="%1."/>
      <w:lvlJc w:val="left"/>
      <w:pPr>
        <w:ind w:left="1699" w:hanging="990"/>
      </w:pPr>
      <w:rPr>
        <w:rFonts w:cs="Times New Roman" w:hint="default"/>
      </w:rPr>
    </w:lvl>
    <w:lvl w:ilvl="1">
      <w:start w:val="1"/>
      <w:numFmt w:val="lowerLetter"/>
      <w:lvlText w:val="%2."/>
      <w:lvlJc w:val="left"/>
      <w:pPr>
        <w:ind w:left="1789" w:hanging="360"/>
      </w:pPr>
      <w:rPr>
        <w:rFonts w:cs="Times New Roman"/>
      </w:rPr>
    </w:lvl>
    <w:lvl w:ilvl="2">
      <w:start w:val="1"/>
      <w:numFmt w:val="bullet"/>
      <w:lvlText w:val=""/>
      <w:lvlJc w:val="left"/>
      <w:pPr>
        <w:ind w:left="2509" w:hanging="180"/>
      </w:pPr>
      <w:rPr>
        <w:rFonts w:ascii="Symbol" w:hAnsi="Symbol" w:hint="default"/>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4015262A"/>
    <w:multiLevelType w:val="hybridMultilevel"/>
    <w:tmpl w:val="75940CFC"/>
    <w:lvl w:ilvl="0" w:tplc="6B169C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240E8"/>
    <w:multiLevelType w:val="hybridMultilevel"/>
    <w:tmpl w:val="CED201DE"/>
    <w:lvl w:ilvl="0" w:tplc="56F6B7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4F7033"/>
    <w:multiLevelType w:val="multilevel"/>
    <w:tmpl w:val="4E4F7033"/>
    <w:lvl w:ilvl="0">
      <w:start w:val="1"/>
      <w:numFmt w:val="decimal"/>
      <w:suff w:val="space"/>
      <w:lvlText w:val="%1."/>
      <w:lvlJc w:val="left"/>
      <w:pPr>
        <w:ind w:left="0" w:firstLine="737"/>
      </w:pPr>
      <w:rPr>
        <w:rFonts w:hint="default"/>
        <w:b/>
      </w:rPr>
    </w:lvl>
    <w:lvl w:ilvl="1">
      <w:start w:val="1"/>
      <w:numFmt w:val="decimal"/>
      <w:isLgl/>
      <w:suff w:val="space"/>
      <w:lvlText w:val="%1.%2."/>
      <w:lvlJc w:val="left"/>
      <w:pPr>
        <w:ind w:left="0" w:firstLine="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1196C63"/>
    <w:multiLevelType w:val="multilevel"/>
    <w:tmpl w:val="51196C63"/>
    <w:lvl w:ilvl="0">
      <w:start w:val="1"/>
      <w:numFmt w:val="decimal"/>
      <w:lvlText w:val="%1."/>
      <w:lvlJc w:val="left"/>
      <w:pPr>
        <w:ind w:left="1699" w:hanging="99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54F04BD2"/>
    <w:multiLevelType w:val="hybridMultilevel"/>
    <w:tmpl w:val="8938B24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42EB8"/>
    <w:multiLevelType w:val="hybridMultilevel"/>
    <w:tmpl w:val="00D43EEC"/>
    <w:lvl w:ilvl="0" w:tplc="BFD0408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3E62DF9"/>
    <w:multiLevelType w:val="multilevel"/>
    <w:tmpl w:val="549683F8"/>
    <w:lvl w:ilvl="0">
      <w:start w:val="1"/>
      <w:numFmt w:val="decimal"/>
      <w:suff w:val="space"/>
      <w:lvlText w:val="%1."/>
      <w:lvlJc w:val="left"/>
      <w:pPr>
        <w:ind w:left="0" w:firstLine="73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7F489A"/>
    <w:multiLevelType w:val="multilevel"/>
    <w:tmpl w:val="677F489A"/>
    <w:lvl w:ilvl="0">
      <w:start w:val="1"/>
      <w:numFmt w:val="upperRoman"/>
      <w:lvlText w:val="%1."/>
      <w:lvlJc w:val="left"/>
      <w:pPr>
        <w:ind w:left="1140" w:hanging="720"/>
      </w:pPr>
      <w:rPr>
        <w:rFonts w:cs="Times New Roman" w:hint="default"/>
        <w:b/>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b/>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3">
    <w:nsid w:val="6D372D05"/>
    <w:multiLevelType w:val="multilevel"/>
    <w:tmpl w:val="67EE9102"/>
    <w:lvl w:ilvl="0">
      <w:start w:val="1"/>
      <w:numFmt w:val="decimal"/>
      <w:suff w:val="space"/>
      <w:lvlText w:val="%1."/>
      <w:lvlJc w:val="left"/>
      <w:pPr>
        <w:ind w:left="0" w:firstLine="4962"/>
      </w:pPr>
      <w:rPr>
        <w:rFonts w:cs="Times New Roman" w:hint="default"/>
        <w:b/>
      </w:rPr>
    </w:lvl>
    <w:lvl w:ilvl="1">
      <w:start w:val="1"/>
      <w:numFmt w:val="decimal"/>
      <w:suff w:val="space"/>
      <w:lvlText w:val="%2."/>
      <w:lvlJc w:val="left"/>
      <w:pPr>
        <w:ind w:left="0" w:firstLine="4950"/>
      </w:pPr>
      <w:rPr>
        <w:rFonts w:hint="default"/>
        <w:b/>
      </w:rPr>
    </w:lvl>
    <w:lvl w:ilvl="2">
      <w:start w:val="1"/>
      <w:numFmt w:val="lowerRoman"/>
      <w:lvlText w:val="%3."/>
      <w:lvlJc w:val="right"/>
      <w:pPr>
        <w:ind w:left="6762" w:hanging="180"/>
      </w:pPr>
      <w:rPr>
        <w:rFonts w:cs="Times New Roman" w:hint="default"/>
      </w:rPr>
    </w:lvl>
    <w:lvl w:ilvl="3">
      <w:start w:val="1"/>
      <w:numFmt w:val="decimal"/>
      <w:lvlText w:val="%4."/>
      <w:lvlJc w:val="left"/>
      <w:pPr>
        <w:ind w:left="7482" w:hanging="360"/>
      </w:pPr>
      <w:rPr>
        <w:rFonts w:cs="Times New Roman" w:hint="default"/>
      </w:rPr>
    </w:lvl>
    <w:lvl w:ilvl="4">
      <w:start w:val="1"/>
      <w:numFmt w:val="lowerLetter"/>
      <w:lvlText w:val="%5."/>
      <w:lvlJc w:val="left"/>
      <w:pPr>
        <w:ind w:left="8202" w:hanging="360"/>
      </w:pPr>
      <w:rPr>
        <w:rFonts w:cs="Times New Roman" w:hint="default"/>
      </w:rPr>
    </w:lvl>
    <w:lvl w:ilvl="5">
      <w:start w:val="1"/>
      <w:numFmt w:val="lowerRoman"/>
      <w:lvlText w:val="%6."/>
      <w:lvlJc w:val="right"/>
      <w:pPr>
        <w:ind w:left="8922" w:hanging="180"/>
      </w:pPr>
      <w:rPr>
        <w:rFonts w:cs="Times New Roman" w:hint="default"/>
      </w:rPr>
    </w:lvl>
    <w:lvl w:ilvl="6">
      <w:start w:val="1"/>
      <w:numFmt w:val="decimal"/>
      <w:lvlText w:val="%7."/>
      <w:lvlJc w:val="left"/>
      <w:pPr>
        <w:ind w:left="9642" w:hanging="360"/>
      </w:pPr>
      <w:rPr>
        <w:rFonts w:cs="Times New Roman" w:hint="default"/>
      </w:rPr>
    </w:lvl>
    <w:lvl w:ilvl="7">
      <w:start w:val="1"/>
      <w:numFmt w:val="lowerLetter"/>
      <w:lvlText w:val="%8."/>
      <w:lvlJc w:val="left"/>
      <w:pPr>
        <w:ind w:left="10362" w:hanging="360"/>
      </w:pPr>
      <w:rPr>
        <w:rFonts w:cs="Times New Roman" w:hint="default"/>
      </w:rPr>
    </w:lvl>
    <w:lvl w:ilvl="8">
      <w:start w:val="1"/>
      <w:numFmt w:val="lowerRoman"/>
      <w:lvlText w:val="%9."/>
      <w:lvlJc w:val="right"/>
      <w:pPr>
        <w:ind w:left="11082" w:hanging="180"/>
      </w:pPr>
      <w:rPr>
        <w:rFonts w:cs="Times New Roman" w:hint="default"/>
      </w:rPr>
    </w:lvl>
  </w:abstractNum>
  <w:abstractNum w:abstractNumId="24">
    <w:nsid w:val="6D825461"/>
    <w:multiLevelType w:val="multilevel"/>
    <w:tmpl w:val="6D825461"/>
    <w:lvl w:ilvl="0">
      <w:numFmt w:val="bullet"/>
      <w:lvlText w:val="-"/>
      <w:lvlJc w:val="left"/>
      <w:pPr>
        <w:ind w:left="1070" w:hanging="360"/>
      </w:pPr>
      <w:rPr>
        <w:rFonts w:ascii="Times New Roman" w:eastAsia="Calibri" w:hAnsi="Times New Roman" w:cs="Times New Roman" w:hint="default"/>
        <w:b w:val="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5">
    <w:nsid w:val="6DDD0EDC"/>
    <w:multiLevelType w:val="hybridMultilevel"/>
    <w:tmpl w:val="9BB4E88A"/>
    <w:lvl w:ilvl="0" w:tplc="BFD0408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FC353EA"/>
    <w:multiLevelType w:val="multilevel"/>
    <w:tmpl w:val="07A6A8DA"/>
    <w:lvl w:ilvl="0">
      <w:start w:val="4"/>
      <w:numFmt w:val="decimal"/>
      <w:lvlText w:val="%1"/>
      <w:lvlJc w:val="left"/>
      <w:pPr>
        <w:ind w:left="375" w:hanging="375"/>
      </w:pPr>
      <w:rPr>
        <w:rFonts w:hint="default"/>
        <w:b/>
      </w:rPr>
    </w:lvl>
    <w:lvl w:ilvl="1">
      <w:start w:val="6"/>
      <w:numFmt w:val="decimal"/>
      <w:lvlText w:val="%1.%2"/>
      <w:lvlJc w:val="left"/>
      <w:pPr>
        <w:ind w:left="1368" w:hanging="375"/>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27">
    <w:nsid w:val="773D32F2"/>
    <w:multiLevelType w:val="multilevel"/>
    <w:tmpl w:val="773D32F2"/>
    <w:lvl w:ilvl="0">
      <w:start w:val="1"/>
      <w:numFmt w:val="upperRoman"/>
      <w:suff w:val="space"/>
      <w:lvlText w:val="%1."/>
      <w:lvlJc w:val="left"/>
      <w:pPr>
        <w:ind w:left="0" w:firstLine="737"/>
      </w:pPr>
      <w:rPr>
        <w:rFonts w:hint="default"/>
        <w:b/>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82D1C5E"/>
    <w:multiLevelType w:val="multilevel"/>
    <w:tmpl w:val="782D1C5E"/>
    <w:lvl w:ilvl="0">
      <w:start w:val="1"/>
      <w:numFmt w:val="bullet"/>
      <w:suff w:val="space"/>
      <w:lvlText w:val="-"/>
      <w:lvlJc w:val="left"/>
      <w:pPr>
        <w:ind w:left="0" w:firstLine="794"/>
      </w:pPr>
      <w:rPr>
        <w:rFonts w:ascii="Times New Roman" w:eastAsia="Arial" w:hAnsi="Times New Roman" w:cs="Times New Roman" w:hint="default"/>
      </w:rPr>
    </w:lvl>
    <w:lvl w:ilvl="1">
      <w:start w:val="1"/>
      <w:numFmt w:val="bullet"/>
      <w:suff w:val="space"/>
      <w:lvlText w:val="o"/>
      <w:lvlJc w:val="left"/>
      <w:pPr>
        <w:ind w:left="0" w:firstLine="1021"/>
      </w:pPr>
      <w:rPr>
        <w:rFonts w:ascii="Courier New" w:hAnsi="Courier New" w:hint="default"/>
      </w:rPr>
    </w:lvl>
    <w:lvl w:ilvl="2">
      <w:start w:val="1"/>
      <w:numFmt w:val="bullet"/>
      <w:suff w:val="space"/>
      <w:lvlText w:val=""/>
      <w:lvlJc w:val="left"/>
      <w:pPr>
        <w:ind w:left="0" w:firstLine="180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C325BBA"/>
    <w:multiLevelType w:val="multilevel"/>
    <w:tmpl w:val="7C325B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FA4BE6"/>
    <w:multiLevelType w:val="hybridMultilevel"/>
    <w:tmpl w:val="DD242EB6"/>
    <w:lvl w:ilvl="0" w:tplc="E0500728">
      <w:start w:val="1"/>
      <w:numFmt w:val="decimal"/>
      <w:suff w:val="space"/>
      <w:lvlText w:val="%1."/>
      <w:lvlJc w:val="left"/>
      <w:pPr>
        <w:ind w:left="0" w:firstLine="567"/>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27"/>
  </w:num>
  <w:num w:numId="3">
    <w:abstractNumId w:val="5"/>
  </w:num>
  <w:num w:numId="4">
    <w:abstractNumId w:val="12"/>
  </w:num>
  <w:num w:numId="5">
    <w:abstractNumId w:val="11"/>
  </w:num>
  <w:num w:numId="6">
    <w:abstractNumId w:val="28"/>
  </w:num>
  <w:num w:numId="7">
    <w:abstractNumId w:val="17"/>
  </w:num>
  <w:num w:numId="8">
    <w:abstractNumId w:val="7"/>
  </w:num>
  <w:num w:numId="9">
    <w:abstractNumId w:val="10"/>
  </w:num>
  <w:num w:numId="10">
    <w:abstractNumId w:val="24"/>
  </w:num>
  <w:num w:numId="11">
    <w:abstractNumId w:val="21"/>
  </w:num>
  <w:num w:numId="12">
    <w:abstractNumId w:val="3"/>
  </w:num>
  <w:num w:numId="13">
    <w:abstractNumId w:val="8"/>
  </w:num>
  <w:num w:numId="14">
    <w:abstractNumId w:val="9"/>
  </w:num>
  <w:num w:numId="15">
    <w:abstractNumId w:val="23"/>
  </w:num>
  <w:num w:numId="16">
    <w:abstractNumId w:val="20"/>
  </w:num>
  <w:num w:numId="17">
    <w:abstractNumId w:val="25"/>
  </w:num>
  <w:num w:numId="18">
    <w:abstractNumId w:val="6"/>
  </w:num>
  <w:num w:numId="19">
    <w:abstractNumId w:val="15"/>
  </w:num>
  <w:num w:numId="20">
    <w:abstractNumId w:val="16"/>
  </w:num>
  <w:num w:numId="21">
    <w:abstractNumId w:val="19"/>
  </w:num>
  <w:num w:numId="22">
    <w:abstractNumId w:val="18"/>
  </w:num>
  <w:num w:numId="23">
    <w:abstractNumId w:val="14"/>
  </w:num>
  <w:num w:numId="24">
    <w:abstractNumId w:val="4"/>
  </w:num>
  <w:num w:numId="25">
    <w:abstractNumId w:val="13"/>
  </w:num>
  <w:num w:numId="26">
    <w:abstractNumId w:val="26"/>
  </w:num>
  <w:num w:numId="27">
    <w:abstractNumId w:val="30"/>
  </w:num>
  <w:num w:numId="28">
    <w:abstractNumId w:val="1"/>
  </w:num>
  <w:num w:numId="29">
    <w:abstractNumId w:val="29"/>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48"/>
    <w:rsid w:val="0000010B"/>
    <w:rsid w:val="00000E8A"/>
    <w:rsid w:val="000010FE"/>
    <w:rsid w:val="000013F4"/>
    <w:rsid w:val="000018B8"/>
    <w:rsid w:val="0000241A"/>
    <w:rsid w:val="000028B1"/>
    <w:rsid w:val="00003456"/>
    <w:rsid w:val="00003C56"/>
    <w:rsid w:val="00004096"/>
    <w:rsid w:val="00004B83"/>
    <w:rsid w:val="00005BC2"/>
    <w:rsid w:val="00006490"/>
    <w:rsid w:val="00006A6E"/>
    <w:rsid w:val="00007299"/>
    <w:rsid w:val="00007FB3"/>
    <w:rsid w:val="00011C4E"/>
    <w:rsid w:val="00012785"/>
    <w:rsid w:val="00012B58"/>
    <w:rsid w:val="000134FD"/>
    <w:rsid w:val="000136CB"/>
    <w:rsid w:val="00014560"/>
    <w:rsid w:val="00014ACB"/>
    <w:rsid w:val="00015098"/>
    <w:rsid w:val="00015A12"/>
    <w:rsid w:val="00016786"/>
    <w:rsid w:val="0001719A"/>
    <w:rsid w:val="00017A5D"/>
    <w:rsid w:val="00020065"/>
    <w:rsid w:val="00020181"/>
    <w:rsid w:val="0002026B"/>
    <w:rsid w:val="00020F1A"/>
    <w:rsid w:val="000219C5"/>
    <w:rsid w:val="00021D12"/>
    <w:rsid w:val="00022F55"/>
    <w:rsid w:val="00023728"/>
    <w:rsid w:val="00023D87"/>
    <w:rsid w:val="00024ACA"/>
    <w:rsid w:val="00026937"/>
    <w:rsid w:val="00026949"/>
    <w:rsid w:val="0002728D"/>
    <w:rsid w:val="0002758A"/>
    <w:rsid w:val="00030227"/>
    <w:rsid w:val="0003039C"/>
    <w:rsid w:val="0003047F"/>
    <w:rsid w:val="000316DD"/>
    <w:rsid w:val="000317C3"/>
    <w:rsid w:val="0003182E"/>
    <w:rsid w:val="00031F1E"/>
    <w:rsid w:val="00031F69"/>
    <w:rsid w:val="000323C6"/>
    <w:rsid w:val="00032620"/>
    <w:rsid w:val="000331B7"/>
    <w:rsid w:val="000331B9"/>
    <w:rsid w:val="00034BB9"/>
    <w:rsid w:val="00034FD3"/>
    <w:rsid w:val="00035CCB"/>
    <w:rsid w:val="000361FA"/>
    <w:rsid w:val="000363BB"/>
    <w:rsid w:val="00036814"/>
    <w:rsid w:val="0003691B"/>
    <w:rsid w:val="000375E8"/>
    <w:rsid w:val="000377A3"/>
    <w:rsid w:val="00037841"/>
    <w:rsid w:val="0004078D"/>
    <w:rsid w:val="00040D3E"/>
    <w:rsid w:val="00040D51"/>
    <w:rsid w:val="0004258D"/>
    <w:rsid w:val="00042A67"/>
    <w:rsid w:val="000432EB"/>
    <w:rsid w:val="000435EB"/>
    <w:rsid w:val="000436B2"/>
    <w:rsid w:val="00043FB8"/>
    <w:rsid w:val="0004424D"/>
    <w:rsid w:val="0004489A"/>
    <w:rsid w:val="000449E3"/>
    <w:rsid w:val="00044C49"/>
    <w:rsid w:val="000451BB"/>
    <w:rsid w:val="0004533A"/>
    <w:rsid w:val="0004579B"/>
    <w:rsid w:val="000469A2"/>
    <w:rsid w:val="00046D1B"/>
    <w:rsid w:val="00046E3A"/>
    <w:rsid w:val="00046E72"/>
    <w:rsid w:val="000502D3"/>
    <w:rsid w:val="0005196F"/>
    <w:rsid w:val="00051B09"/>
    <w:rsid w:val="00051C41"/>
    <w:rsid w:val="000524EB"/>
    <w:rsid w:val="00052602"/>
    <w:rsid w:val="000536A9"/>
    <w:rsid w:val="0005404E"/>
    <w:rsid w:val="00055060"/>
    <w:rsid w:val="00055928"/>
    <w:rsid w:val="00055B11"/>
    <w:rsid w:val="00055D23"/>
    <w:rsid w:val="000560F6"/>
    <w:rsid w:val="00056AD7"/>
    <w:rsid w:val="00057145"/>
    <w:rsid w:val="00057C13"/>
    <w:rsid w:val="000601DB"/>
    <w:rsid w:val="00061637"/>
    <w:rsid w:val="00061831"/>
    <w:rsid w:val="00061B46"/>
    <w:rsid w:val="00061E05"/>
    <w:rsid w:val="00062BC6"/>
    <w:rsid w:val="00063571"/>
    <w:rsid w:val="00063A75"/>
    <w:rsid w:val="00063C0A"/>
    <w:rsid w:val="00063FC3"/>
    <w:rsid w:val="00064582"/>
    <w:rsid w:val="000645EC"/>
    <w:rsid w:val="00064904"/>
    <w:rsid w:val="000663D9"/>
    <w:rsid w:val="00066519"/>
    <w:rsid w:val="000670F9"/>
    <w:rsid w:val="00067848"/>
    <w:rsid w:val="00071D28"/>
    <w:rsid w:val="00072A5B"/>
    <w:rsid w:val="00073504"/>
    <w:rsid w:val="000736EF"/>
    <w:rsid w:val="00073F6C"/>
    <w:rsid w:val="0007513B"/>
    <w:rsid w:val="000754D8"/>
    <w:rsid w:val="00075A9D"/>
    <w:rsid w:val="00076182"/>
    <w:rsid w:val="00076CA1"/>
    <w:rsid w:val="0008060D"/>
    <w:rsid w:val="00080B09"/>
    <w:rsid w:val="00080E60"/>
    <w:rsid w:val="00081394"/>
    <w:rsid w:val="0008286B"/>
    <w:rsid w:val="00083E8D"/>
    <w:rsid w:val="00084041"/>
    <w:rsid w:val="000842A8"/>
    <w:rsid w:val="000850F6"/>
    <w:rsid w:val="00086C34"/>
    <w:rsid w:val="000875A9"/>
    <w:rsid w:val="000877D0"/>
    <w:rsid w:val="000878C5"/>
    <w:rsid w:val="00090862"/>
    <w:rsid w:val="00092588"/>
    <w:rsid w:val="00093D6C"/>
    <w:rsid w:val="00094447"/>
    <w:rsid w:val="00094579"/>
    <w:rsid w:val="0009484A"/>
    <w:rsid w:val="00094C90"/>
    <w:rsid w:val="00095408"/>
    <w:rsid w:val="00095717"/>
    <w:rsid w:val="00096111"/>
    <w:rsid w:val="00096231"/>
    <w:rsid w:val="00097486"/>
    <w:rsid w:val="000A0BAD"/>
    <w:rsid w:val="000A0E97"/>
    <w:rsid w:val="000A1140"/>
    <w:rsid w:val="000A22C9"/>
    <w:rsid w:val="000A24E7"/>
    <w:rsid w:val="000A2621"/>
    <w:rsid w:val="000A27B2"/>
    <w:rsid w:val="000A2E24"/>
    <w:rsid w:val="000A3F33"/>
    <w:rsid w:val="000A5EA5"/>
    <w:rsid w:val="000A611D"/>
    <w:rsid w:val="000A7FD7"/>
    <w:rsid w:val="000B0105"/>
    <w:rsid w:val="000B0454"/>
    <w:rsid w:val="000B1866"/>
    <w:rsid w:val="000B18F6"/>
    <w:rsid w:val="000B1DDB"/>
    <w:rsid w:val="000B2EE4"/>
    <w:rsid w:val="000B323E"/>
    <w:rsid w:val="000B3685"/>
    <w:rsid w:val="000B3D3B"/>
    <w:rsid w:val="000B4EDE"/>
    <w:rsid w:val="000B5C94"/>
    <w:rsid w:val="000B6554"/>
    <w:rsid w:val="000B6BF9"/>
    <w:rsid w:val="000B7056"/>
    <w:rsid w:val="000B7D7E"/>
    <w:rsid w:val="000B7EBE"/>
    <w:rsid w:val="000C170E"/>
    <w:rsid w:val="000C220C"/>
    <w:rsid w:val="000C31E2"/>
    <w:rsid w:val="000C33A4"/>
    <w:rsid w:val="000C47E3"/>
    <w:rsid w:val="000C4E1C"/>
    <w:rsid w:val="000C5E55"/>
    <w:rsid w:val="000C5EA6"/>
    <w:rsid w:val="000C630B"/>
    <w:rsid w:val="000C6828"/>
    <w:rsid w:val="000C694D"/>
    <w:rsid w:val="000C6A52"/>
    <w:rsid w:val="000C6A71"/>
    <w:rsid w:val="000C6EED"/>
    <w:rsid w:val="000C7A95"/>
    <w:rsid w:val="000C7E56"/>
    <w:rsid w:val="000D06E0"/>
    <w:rsid w:val="000D1171"/>
    <w:rsid w:val="000D1834"/>
    <w:rsid w:val="000D1C6C"/>
    <w:rsid w:val="000D1CA6"/>
    <w:rsid w:val="000D1D95"/>
    <w:rsid w:val="000D1EB2"/>
    <w:rsid w:val="000D240B"/>
    <w:rsid w:val="000D274E"/>
    <w:rsid w:val="000D2818"/>
    <w:rsid w:val="000D2AAB"/>
    <w:rsid w:val="000D3B99"/>
    <w:rsid w:val="000D4523"/>
    <w:rsid w:val="000D454A"/>
    <w:rsid w:val="000D5C58"/>
    <w:rsid w:val="000D70BB"/>
    <w:rsid w:val="000E01AF"/>
    <w:rsid w:val="000E08A7"/>
    <w:rsid w:val="000E08AF"/>
    <w:rsid w:val="000E13C4"/>
    <w:rsid w:val="000E3357"/>
    <w:rsid w:val="000E3AEF"/>
    <w:rsid w:val="000E3CD3"/>
    <w:rsid w:val="000E4098"/>
    <w:rsid w:val="000E41B6"/>
    <w:rsid w:val="000E494F"/>
    <w:rsid w:val="000E4B7B"/>
    <w:rsid w:val="000E4E74"/>
    <w:rsid w:val="000E5F34"/>
    <w:rsid w:val="000E658F"/>
    <w:rsid w:val="000E7169"/>
    <w:rsid w:val="000F0BE6"/>
    <w:rsid w:val="000F20D8"/>
    <w:rsid w:val="000F2A36"/>
    <w:rsid w:val="000F3C32"/>
    <w:rsid w:val="000F3E7D"/>
    <w:rsid w:val="000F3F2D"/>
    <w:rsid w:val="000F4E42"/>
    <w:rsid w:val="000F4E7F"/>
    <w:rsid w:val="000F57F5"/>
    <w:rsid w:val="000F586F"/>
    <w:rsid w:val="000F5986"/>
    <w:rsid w:val="000F5B83"/>
    <w:rsid w:val="000F5CAE"/>
    <w:rsid w:val="000F649E"/>
    <w:rsid w:val="000F6C79"/>
    <w:rsid w:val="00100A49"/>
    <w:rsid w:val="00101582"/>
    <w:rsid w:val="00101CBF"/>
    <w:rsid w:val="001023F9"/>
    <w:rsid w:val="001024EE"/>
    <w:rsid w:val="00102759"/>
    <w:rsid w:val="00103EA0"/>
    <w:rsid w:val="00104261"/>
    <w:rsid w:val="00105108"/>
    <w:rsid w:val="001054D6"/>
    <w:rsid w:val="00105E0D"/>
    <w:rsid w:val="00110D25"/>
    <w:rsid w:val="00111ABD"/>
    <w:rsid w:val="00112419"/>
    <w:rsid w:val="00113065"/>
    <w:rsid w:val="001148C4"/>
    <w:rsid w:val="00114901"/>
    <w:rsid w:val="00114C8A"/>
    <w:rsid w:val="001150FC"/>
    <w:rsid w:val="001152D7"/>
    <w:rsid w:val="0011576C"/>
    <w:rsid w:val="0011587D"/>
    <w:rsid w:val="001166B6"/>
    <w:rsid w:val="00117B31"/>
    <w:rsid w:val="0012048C"/>
    <w:rsid w:val="0012058D"/>
    <w:rsid w:val="00120817"/>
    <w:rsid w:val="001209E1"/>
    <w:rsid w:val="00120D18"/>
    <w:rsid w:val="0012194F"/>
    <w:rsid w:val="00122F34"/>
    <w:rsid w:val="00122FBB"/>
    <w:rsid w:val="00123360"/>
    <w:rsid w:val="00124316"/>
    <w:rsid w:val="001253BB"/>
    <w:rsid w:val="0012670B"/>
    <w:rsid w:val="001305AF"/>
    <w:rsid w:val="00131B14"/>
    <w:rsid w:val="00131F78"/>
    <w:rsid w:val="001321FC"/>
    <w:rsid w:val="00133379"/>
    <w:rsid w:val="00134875"/>
    <w:rsid w:val="001363A6"/>
    <w:rsid w:val="001377A8"/>
    <w:rsid w:val="001379C7"/>
    <w:rsid w:val="00137B10"/>
    <w:rsid w:val="001402B5"/>
    <w:rsid w:val="00140BC8"/>
    <w:rsid w:val="0014117A"/>
    <w:rsid w:val="00141722"/>
    <w:rsid w:val="00141C86"/>
    <w:rsid w:val="001426E2"/>
    <w:rsid w:val="00142D84"/>
    <w:rsid w:val="001444D5"/>
    <w:rsid w:val="00144D85"/>
    <w:rsid w:val="001453F1"/>
    <w:rsid w:val="00145732"/>
    <w:rsid w:val="00146DC8"/>
    <w:rsid w:val="00147A3D"/>
    <w:rsid w:val="00147EE4"/>
    <w:rsid w:val="00147F2E"/>
    <w:rsid w:val="001508A5"/>
    <w:rsid w:val="00151F00"/>
    <w:rsid w:val="001520E1"/>
    <w:rsid w:val="00152FBB"/>
    <w:rsid w:val="001536D7"/>
    <w:rsid w:val="001536FF"/>
    <w:rsid w:val="001538D7"/>
    <w:rsid w:val="00153D65"/>
    <w:rsid w:val="00154431"/>
    <w:rsid w:val="001561A4"/>
    <w:rsid w:val="001577D8"/>
    <w:rsid w:val="00157C21"/>
    <w:rsid w:val="00161B03"/>
    <w:rsid w:val="00161E07"/>
    <w:rsid w:val="00162EC3"/>
    <w:rsid w:val="00163D03"/>
    <w:rsid w:val="00164B2A"/>
    <w:rsid w:val="00165189"/>
    <w:rsid w:val="001653F2"/>
    <w:rsid w:val="001655F7"/>
    <w:rsid w:val="00165CFB"/>
    <w:rsid w:val="00166038"/>
    <w:rsid w:val="0016608F"/>
    <w:rsid w:val="00166E96"/>
    <w:rsid w:val="001678B2"/>
    <w:rsid w:val="00171669"/>
    <w:rsid w:val="00171DFA"/>
    <w:rsid w:val="00172253"/>
    <w:rsid w:val="00172EFB"/>
    <w:rsid w:val="00174238"/>
    <w:rsid w:val="0017464C"/>
    <w:rsid w:val="00175043"/>
    <w:rsid w:val="001756A6"/>
    <w:rsid w:val="0017672D"/>
    <w:rsid w:val="00176CCF"/>
    <w:rsid w:val="00177A44"/>
    <w:rsid w:val="00180EA2"/>
    <w:rsid w:val="00182B83"/>
    <w:rsid w:val="001834F0"/>
    <w:rsid w:val="00183E66"/>
    <w:rsid w:val="00185AB4"/>
    <w:rsid w:val="001865A9"/>
    <w:rsid w:val="001868A8"/>
    <w:rsid w:val="001878F4"/>
    <w:rsid w:val="00187D82"/>
    <w:rsid w:val="00190687"/>
    <w:rsid w:val="00190A7D"/>
    <w:rsid w:val="0019247C"/>
    <w:rsid w:val="00192C4E"/>
    <w:rsid w:val="001936C5"/>
    <w:rsid w:val="0019387E"/>
    <w:rsid w:val="0019396D"/>
    <w:rsid w:val="00194333"/>
    <w:rsid w:val="00195F51"/>
    <w:rsid w:val="00197C33"/>
    <w:rsid w:val="001A0E1F"/>
    <w:rsid w:val="001A236B"/>
    <w:rsid w:val="001A427F"/>
    <w:rsid w:val="001A509B"/>
    <w:rsid w:val="001A509C"/>
    <w:rsid w:val="001A518A"/>
    <w:rsid w:val="001A67E8"/>
    <w:rsid w:val="001A6F15"/>
    <w:rsid w:val="001A7056"/>
    <w:rsid w:val="001A741A"/>
    <w:rsid w:val="001A7434"/>
    <w:rsid w:val="001A79B7"/>
    <w:rsid w:val="001B1473"/>
    <w:rsid w:val="001B16E3"/>
    <w:rsid w:val="001B2AAB"/>
    <w:rsid w:val="001B2CC9"/>
    <w:rsid w:val="001B355C"/>
    <w:rsid w:val="001B577C"/>
    <w:rsid w:val="001B6959"/>
    <w:rsid w:val="001B6F22"/>
    <w:rsid w:val="001B700C"/>
    <w:rsid w:val="001B7ED5"/>
    <w:rsid w:val="001C1A8B"/>
    <w:rsid w:val="001C1E9C"/>
    <w:rsid w:val="001C2B31"/>
    <w:rsid w:val="001C2F6E"/>
    <w:rsid w:val="001C3357"/>
    <w:rsid w:val="001C3FD8"/>
    <w:rsid w:val="001C52F3"/>
    <w:rsid w:val="001C6AFA"/>
    <w:rsid w:val="001C6F7D"/>
    <w:rsid w:val="001C79A3"/>
    <w:rsid w:val="001D0F4C"/>
    <w:rsid w:val="001D1831"/>
    <w:rsid w:val="001D2512"/>
    <w:rsid w:val="001D29BA"/>
    <w:rsid w:val="001D2EE1"/>
    <w:rsid w:val="001D3C60"/>
    <w:rsid w:val="001D447C"/>
    <w:rsid w:val="001D5F15"/>
    <w:rsid w:val="001D624F"/>
    <w:rsid w:val="001D7056"/>
    <w:rsid w:val="001D76B7"/>
    <w:rsid w:val="001D791D"/>
    <w:rsid w:val="001E016D"/>
    <w:rsid w:val="001E23E6"/>
    <w:rsid w:val="001E2614"/>
    <w:rsid w:val="001E287A"/>
    <w:rsid w:val="001E2F86"/>
    <w:rsid w:val="001E4A75"/>
    <w:rsid w:val="001E6587"/>
    <w:rsid w:val="001E7987"/>
    <w:rsid w:val="001E79A6"/>
    <w:rsid w:val="001F04BD"/>
    <w:rsid w:val="001F1B7F"/>
    <w:rsid w:val="001F1BB6"/>
    <w:rsid w:val="001F1C9F"/>
    <w:rsid w:val="001F2D5F"/>
    <w:rsid w:val="001F39BC"/>
    <w:rsid w:val="001F47BE"/>
    <w:rsid w:val="001F4F2E"/>
    <w:rsid w:val="001F4F80"/>
    <w:rsid w:val="001F6DE4"/>
    <w:rsid w:val="001F6F8A"/>
    <w:rsid w:val="002016C9"/>
    <w:rsid w:val="00201C4C"/>
    <w:rsid w:val="0020268B"/>
    <w:rsid w:val="00203955"/>
    <w:rsid w:val="00203C3D"/>
    <w:rsid w:val="002045F6"/>
    <w:rsid w:val="002050E0"/>
    <w:rsid w:val="002053AD"/>
    <w:rsid w:val="00205695"/>
    <w:rsid w:val="002057FF"/>
    <w:rsid w:val="00205E92"/>
    <w:rsid w:val="00206035"/>
    <w:rsid w:val="00206BE2"/>
    <w:rsid w:val="002075AF"/>
    <w:rsid w:val="00207666"/>
    <w:rsid w:val="00207686"/>
    <w:rsid w:val="0021236E"/>
    <w:rsid w:val="00213246"/>
    <w:rsid w:val="00213641"/>
    <w:rsid w:val="002136D7"/>
    <w:rsid w:val="00213DFB"/>
    <w:rsid w:val="002141DC"/>
    <w:rsid w:val="00215017"/>
    <w:rsid w:val="00215D7F"/>
    <w:rsid w:val="00216DC4"/>
    <w:rsid w:val="00217DE4"/>
    <w:rsid w:val="00220A07"/>
    <w:rsid w:val="00220E8F"/>
    <w:rsid w:val="002214C9"/>
    <w:rsid w:val="00221645"/>
    <w:rsid w:val="00221ADE"/>
    <w:rsid w:val="00221E1F"/>
    <w:rsid w:val="00221E57"/>
    <w:rsid w:val="00222086"/>
    <w:rsid w:val="002225E8"/>
    <w:rsid w:val="00222A20"/>
    <w:rsid w:val="00222FE7"/>
    <w:rsid w:val="00223E6C"/>
    <w:rsid w:val="00223EA3"/>
    <w:rsid w:val="0022452D"/>
    <w:rsid w:val="00224C37"/>
    <w:rsid w:val="00224CD1"/>
    <w:rsid w:val="0022558C"/>
    <w:rsid w:val="0022597E"/>
    <w:rsid w:val="00226B30"/>
    <w:rsid w:val="00226E36"/>
    <w:rsid w:val="00226FEB"/>
    <w:rsid w:val="00227F5F"/>
    <w:rsid w:val="002319A0"/>
    <w:rsid w:val="002326E0"/>
    <w:rsid w:val="00233108"/>
    <w:rsid w:val="002334E1"/>
    <w:rsid w:val="00233534"/>
    <w:rsid w:val="00233635"/>
    <w:rsid w:val="002338A5"/>
    <w:rsid w:val="00233CE5"/>
    <w:rsid w:val="00233F28"/>
    <w:rsid w:val="002342E2"/>
    <w:rsid w:val="00234D42"/>
    <w:rsid w:val="00234EB2"/>
    <w:rsid w:val="002350EB"/>
    <w:rsid w:val="0023519E"/>
    <w:rsid w:val="002369A3"/>
    <w:rsid w:val="00237027"/>
    <w:rsid w:val="00237460"/>
    <w:rsid w:val="00240FC9"/>
    <w:rsid w:val="00241819"/>
    <w:rsid w:val="00241FB4"/>
    <w:rsid w:val="002424AD"/>
    <w:rsid w:val="00242558"/>
    <w:rsid w:val="00243056"/>
    <w:rsid w:val="00243815"/>
    <w:rsid w:val="00244631"/>
    <w:rsid w:val="00244A2A"/>
    <w:rsid w:val="002454AE"/>
    <w:rsid w:val="002455B1"/>
    <w:rsid w:val="0024652D"/>
    <w:rsid w:val="00246E5F"/>
    <w:rsid w:val="00246EF0"/>
    <w:rsid w:val="00247B21"/>
    <w:rsid w:val="002522D4"/>
    <w:rsid w:val="00252677"/>
    <w:rsid w:val="00253373"/>
    <w:rsid w:val="002536D6"/>
    <w:rsid w:val="00254A5B"/>
    <w:rsid w:val="00254DCE"/>
    <w:rsid w:val="00254E19"/>
    <w:rsid w:val="002551FD"/>
    <w:rsid w:val="002560AD"/>
    <w:rsid w:val="00256976"/>
    <w:rsid w:val="00256DD4"/>
    <w:rsid w:val="002573DA"/>
    <w:rsid w:val="00257EE8"/>
    <w:rsid w:val="00260C25"/>
    <w:rsid w:val="00261D30"/>
    <w:rsid w:val="0026244A"/>
    <w:rsid w:val="002629B0"/>
    <w:rsid w:val="002629C5"/>
    <w:rsid w:val="00263A7F"/>
    <w:rsid w:val="00265417"/>
    <w:rsid w:val="00266C8A"/>
    <w:rsid w:val="00266C8D"/>
    <w:rsid w:val="002701B1"/>
    <w:rsid w:val="00270314"/>
    <w:rsid w:val="00270FA5"/>
    <w:rsid w:val="00272DDF"/>
    <w:rsid w:val="00273102"/>
    <w:rsid w:val="00273E88"/>
    <w:rsid w:val="00273F85"/>
    <w:rsid w:val="002744A7"/>
    <w:rsid w:val="00275EEF"/>
    <w:rsid w:val="00276524"/>
    <w:rsid w:val="002768E3"/>
    <w:rsid w:val="00277A22"/>
    <w:rsid w:val="00280198"/>
    <w:rsid w:val="00280827"/>
    <w:rsid w:val="002808F0"/>
    <w:rsid w:val="00281586"/>
    <w:rsid w:val="002827A0"/>
    <w:rsid w:val="00282D62"/>
    <w:rsid w:val="00282EE8"/>
    <w:rsid w:val="00283687"/>
    <w:rsid w:val="00283D93"/>
    <w:rsid w:val="002842D3"/>
    <w:rsid w:val="002843C8"/>
    <w:rsid w:val="002844B4"/>
    <w:rsid w:val="00284670"/>
    <w:rsid w:val="00285A7D"/>
    <w:rsid w:val="0028663F"/>
    <w:rsid w:val="00286D9B"/>
    <w:rsid w:val="00287BD5"/>
    <w:rsid w:val="00287E7A"/>
    <w:rsid w:val="0029111A"/>
    <w:rsid w:val="002924F1"/>
    <w:rsid w:val="00292F9D"/>
    <w:rsid w:val="002938E5"/>
    <w:rsid w:val="0029410F"/>
    <w:rsid w:val="00297327"/>
    <w:rsid w:val="00297620"/>
    <w:rsid w:val="002A001F"/>
    <w:rsid w:val="002A0C0C"/>
    <w:rsid w:val="002A0CBC"/>
    <w:rsid w:val="002A2F00"/>
    <w:rsid w:val="002A3094"/>
    <w:rsid w:val="002A36BE"/>
    <w:rsid w:val="002A4902"/>
    <w:rsid w:val="002A4EFD"/>
    <w:rsid w:val="002A53F8"/>
    <w:rsid w:val="002A5452"/>
    <w:rsid w:val="002A5AF1"/>
    <w:rsid w:val="002A639D"/>
    <w:rsid w:val="002A6510"/>
    <w:rsid w:val="002B0D56"/>
    <w:rsid w:val="002B1D44"/>
    <w:rsid w:val="002B24C8"/>
    <w:rsid w:val="002B257C"/>
    <w:rsid w:val="002B2B27"/>
    <w:rsid w:val="002B2F3D"/>
    <w:rsid w:val="002B3078"/>
    <w:rsid w:val="002B3088"/>
    <w:rsid w:val="002B3ADB"/>
    <w:rsid w:val="002B4406"/>
    <w:rsid w:val="002B5064"/>
    <w:rsid w:val="002B578C"/>
    <w:rsid w:val="002B60BE"/>
    <w:rsid w:val="002B60F7"/>
    <w:rsid w:val="002B656A"/>
    <w:rsid w:val="002B6F5B"/>
    <w:rsid w:val="002B7B7B"/>
    <w:rsid w:val="002C0515"/>
    <w:rsid w:val="002C081D"/>
    <w:rsid w:val="002C1358"/>
    <w:rsid w:val="002C15A3"/>
    <w:rsid w:val="002C2097"/>
    <w:rsid w:val="002C2826"/>
    <w:rsid w:val="002C2E5C"/>
    <w:rsid w:val="002C3939"/>
    <w:rsid w:val="002C3EB3"/>
    <w:rsid w:val="002C4ABE"/>
    <w:rsid w:val="002C4D68"/>
    <w:rsid w:val="002C4F06"/>
    <w:rsid w:val="002C5027"/>
    <w:rsid w:val="002C51F9"/>
    <w:rsid w:val="002C5D45"/>
    <w:rsid w:val="002C6011"/>
    <w:rsid w:val="002C6566"/>
    <w:rsid w:val="002C683A"/>
    <w:rsid w:val="002C71B7"/>
    <w:rsid w:val="002C7206"/>
    <w:rsid w:val="002C7602"/>
    <w:rsid w:val="002D069D"/>
    <w:rsid w:val="002D0813"/>
    <w:rsid w:val="002D0DF3"/>
    <w:rsid w:val="002D14EF"/>
    <w:rsid w:val="002D1DA9"/>
    <w:rsid w:val="002D2A09"/>
    <w:rsid w:val="002D30B8"/>
    <w:rsid w:val="002D3B10"/>
    <w:rsid w:val="002D43D5"/>
    <w:rsid w:val="002D44A5"/>
    <w:rsid w:val="002D4EE5"/>
    <w:rsid w:val="002D5CBD"/>
    <w:rsid w:val="002D5F66"/>
    <w:rsid w:val="002D6C41"/>
    <w:rsid w:val="002E0530"/>
    <w:rsid w:val="002E530E"/>
    <w:rsid w:val="002E563E"/>
    <w:rsid w:val="002E5A90"/>
    <w:rsid w:val="002E5F85"/>
    <w:rsid w:val="002E69B9"/>
    <w:rsid w:val="002E7636"/>
    <w:rsid w:val="002E79DD"/>
    <w:rsid w:val="002E7A09"/>
    <w:rsid w:val="002E7A71"/>
    <w:rsid w:val="002E7B2E"/>
    <w:rsid w:val="002F0CE4"/>
    <w:rsid w:val="002F0FF8"/>
    <w:rsid w:val="002F10B6"/>
    <w:rsid w:val="002F17E9"/>
    <w:rsid w:val="002F2A00"/>
    <w:rsid w:val="002F30F3"/>
    <w:rsid w:val="002F3457"/>
    <w:rsid w:val="002F3505"/>
    <w:rsid w:val="002F4B57"/>
    <w:rsid w:val="002F5009"/>
    <w:rsid w:val="002F5558"/>
    <w:rsid w:val="002F572C"/>
    <w:rsid w:val="002F659C"/>
    <w:rsid w:val="002F6671"/>
    <w:rsid w:val="002F6A6F"/>
    <w:rsid w:val="002F70CE"/>
    <w:rsid w:val="002F7206"/>
    <w:rsid w:val="002F78A0"/>
    <w:rsid w:val="002F7F18"/>
    <w:rsid w:val="003001C5"/>
    <w:rsid w:val="00300BCD"/>
    <w:rsid w:val="00300DB1"/>
    <w:rsid w:val="003011AA"/>
    <w:rsid w:val="00302094"/>
    <w:rsid w:val="0030277F"/>
    <w:rsid w:val="003027B9"/>
    <w:rsid w:val="00303947"/>
    <w:rsid w:val="0030404C"/>
    <w:rsid w:val="00304507"/>
    <w:rsid w:val="00304C6B"/>
    <w:rsid w:val="00305D24"/>
    <w:rsid w:val="00305DEA"/>
    <w:rsid w:val="0030781C"/>
    <w:rsid w:val="00310095"/>
    <w:rsid w:val="00310F00"/>
    <w:rsid w:val="0031154A"/>
    <w:rsid w:val="00311A8A"/>
    <w:rsid w:val="0031242A"/>
    <w:rsid w:val="0031283A"/>
    <w:rsid w:val="00312CF2"/>
    <w:rsid w:val="0031349B"/>
    <w:rsid w:val="003146CD"/>
    <w:rsid w:val="00315305"/>
    <w:rsid w:val="003156DF"/>
    <w:rsid w:val="003164A6"/>
    <w:rsid w:val="003168E1"/>
    <w:rsid w:val="00316F05"/>
    <w:rsid w:val="00317B07"/>
    <w:rsid w:val="00317E31"/>
    <w:rsid w:val="00317E78"/>
    <w:rsid w:val="0032028F"/>
    <w:rsid w:val="00321227"/>
    <w:rsid w:val="00321921"/>
    <w:rsid w:val="00321977"/>
    <w:rsid w:val="00322E2F"/>
    <w:rsid w:val="0032326C"/>
    <w:rsid w:val="00323C61"/>
    <w:rsid w:val="0032436D"/>
    <w:rsid w:val="00324C04"/>
    <w:rsid w:val="0032502F"/>
    <w:rsid w:val="003257A9"/>
    <w:rsid w:val="0032580D"/>
    <w:rsid w:val="003269D0"/>
    <w:rsid w:val="00327637"/>
    <w:rsid w:val="003276DE"/>
    <w:rsid w:val="003277D5"/>
    <w:rsid w:val="0033058B"/>
    <w:rsid w:val="00330EF5"/>
    <w:rsid w:val="003313D7"/>
    <w:rsid w:val="0033142B"/>
    <w:rsid w:val="0033197F"/>
    <w:rsid w:val="003330E7"/>
    <w:rsid w:val="003332D2"/>
    <w:rsid w:val="0033346B"/>
    <w:rsid w:val="003337D5"/>
    <w:rsid w:val="00334132"/>
    <w:rsid w:val="00335051"/>
    <w:rsid w:val="00335295"/>
    <w:rsid w:val="003357CB"/>
    <w:rsid w:val="003358DE"/>
    <w:rsid w:val="00335905"/>
    <w:rsid w:val="003361D3"/>
    <w:rsid w:val="00336987"/>
    <w:rsid w:val="00336C8F"/>
    <w:rsid w:val="00336FDB"/>
    <w:rsid w:val="003373B8"/>
    <w:rsid w:val="003373D0"/>
    <w:rsid w:val="003379E7"/>
    <w:rsid w:val="00337BC3"/>
    <w:rsid w:val="003401FF"/>
    <w:rsid w:val="00340540"/>
    <w:rsid w:val="00340FD0"/>
    <w:rsid w:val="003413ED"/>
    <w:rsid w:val="00341961"/>
    <w:rsid w:val="0034259A"/>
    <w:rsid w:val="003432FE"/>
    <w:rsid w:val="00343923"/>
    <w:rsid w:val="003441B2"/>
    <w:rsid w:val="0034487A"/>
    <w:rsid w:val="003449A2"/>
    <w:rsid w:val="00345948"/>
    <w:rsid w:val="00345C9B"/>
    <w:rsid w:val="00345D0C"/>
    <w:rsid w:val="00346FB5"/>
    <w:rsid w:val="003470C9"/>
    <w:rsid w:val="0034738D"/>
    <w:rsid w:val="00347D2D"/>
    <w:rsid w:val="0035017C"/>
    <w:rsid w:val="00350522"/>
    <w:rsid w:val="00350C27"/>
    <w:rsid w:val="0035108C"/>
    <w:rsid w:val="0035193A"/>
    <w:rsid w:val="00352A38"/>
    <w:rsid w:val="00352AAD"/>
    <w:rsid w:val="003537C0"/>
    <w:rsid w:val="00353C74"/>
    <w:rsid w:val="0035475E"/>
    <w:rsid w:val="003548FF"/>
    <w:rsid w:val="00354916"/>
    <w:rsid w:val="003555D2"/>
    <w:rsid w:val="00356598"/>
    <w:rsid w:val="00357112"/>
    <w:rsid w:val="0035753C"/>
    <w:rsid w:val="0036101B"/>
    <w:rsid w:val="003613B8"/>
    <w:rsid w:val="003616DA"/>
    <w:rsid w:val="003618E9"/>
    <w:rsid w:val="00362DB0"/>
    <w:rsid w:val="0036321F"/>
    <w:rsid w:val="00363B49"/>
    <w:rsid w:val="003641A0"/>
    <w:rsid w:val="003644DB"/>
    <w:rsid w:val="00364645"/>
    <w:rsid w:val="00366292"/>
    <w:rsid w:val="00366872"/>
    <w:rsid w:val="003669FC"/>
    <w:rsid w:val="00366B7D"/>
    <w:rsid w:val="0037056F"/>
    <w:rsid w:val="0037093B"/>
    <w:rsid w:val="003711E1"/>
    <w:rsid w:val="00371A1C"/>
    <w:rsid w:val="00371B47"/>
    <w:rsid w:val="00372B8A"/>
    <w:rsid w:val="003734AE"/>
    <w:rsid w:val="00373A76"/>
    <w:rsid w:val="003740B3"/>
    <w:rsid w:val="00374203"/>
    <w:rsid w:val="00374259"/>
    <w:rsid w:val="00375068"/>
    <w:rsid w:val="00376AAF"/>
    <w:rsid w:val="00376E65"/>
    <w:rsid w:val="003779E5"/>
    <w:rsid w:val="00381273"/>
    <w:rsid w:val="0038230A"/>
    <w:rsid w:val="003824E3"/>
    <w:rsid w:val="00383824"/>
    <w:rsid w:val="003850E7"/>
    <w:rsid w:val="00385321"/>
    <w:rsid w:val="00387654"/>
    <w:rsid w:val="003877C6"/>
    <w:rsid w:val="00387F10"/>
    <w:rsid w:val="00390B5D"/>
    <w:rsid w:val="003910C8"/>
    <w:rsid w:val="00391CA0"/>
    <w:rsid w:val="00391EDE"/>
    <w:rsid w:val="00392A47"/>
    <w:rsid w:val="003935C8"/>
    <w:rsid w:val="00393781"/>
    <w:rsid w:val="00393D0F"/>
    <w:rsid w:val="00393D7D"/>
    <w:rsid w:val="00394270"/>
    <w:rsid w:val="00395636"/>
    <w:rsid w:val="00395E37"/>
    <w:rsid w:val="00396DCB"/>
    <w:rsid w:val="003A0085"/>
    <w:rsid w:val="003A1349"/>
    <w:rsid w:val="003A1527"/>
    <w:rsid w:val="003A1AA3"/>
    <w:rsid w:val="003A362D"/>
    <w:rsid w:val="003A36F5"/>
    <w:rsid w:val="003A659B"/>
    <w:rsid w:val="003A702C"/>
    <w:rsid w:val="003A727A"/>
    <w:rsid w:val="003A7432"/>
    <w:rsid w:val="003A7588"/>
    <w:rsid w:val="003A79C4"/>
    <w:rsid w:val="003B13A6"/>
    <w:rsid w:val="003B2CC6"/>
    <w:rsid w:val="003B33E4"/>
    <w:rsid w:val="003B66F9"/>
    <w:rsid w:val="003B6AF2"/>
    <w:rsid w:val="003B7646"/>
    <w:rsid w:val="003B7684"/>
    <w:rsid w:val="003C003A"/>
    <w:rsid w:val="003C0349"/>
    <w:rsid w:val="003C055B"/>
    <w:rsid w:val="003C08CC"/>
    <w:rsid w:val="003C0D93"/>
    <w:rsid w:val="003C139C"/>
    <w:rsid w:val="003C1B63"/>
    <w:rsid w:val="003C1CAA"/>
    <w:rsid w:val="003C1E77"/>
    <w:rsid w:val="003C2374"/>
    <w:rsid w:val="003C2461"/>
    <w:rsid w:val="003C2AAF"/>
    <w:rsid w:val="003C2B73"/>
    <w:rsid w:val="003C314B"/>
    <w:rsid w:val="003C3597"/>
    <w:rsid w:val="003C38E9"/>
    <w:rsid w:val="003C4E93"/>
    <w:rsid w:val="003C540F"/>
    <w:rsid w:val="003C74C6"/>
    <w:rsid w:val="003C74D2"/>
    <w:rsid w:val="003D1F9D"/>
    <w:rsid w:val="003D25D2"/>
    <w:rsid w:val="003D2740"/>
    <w:rsid w:val="003D2F11"/>
    <w:rsid w:val="003D3E0A"/>
    <w:rsid w:val="003D6EDF"/>
    <w:rsid w:val="003D6F17"/>
    <w:rsid w:val="003D7AE7"/>
    <w:rsid w:val="003D7DBF"/>
    <w:rsid w:val="003E062B"/>
    <w:rsid w:val="003E143A"/>
    <w:rsid w:val="003E1805"/>
    <w:rsid w:val="003E22F1"/>
    <w:rsid w:val="003E240A"/>
    <w:rsid w:val="003E2A3C"/>
    <w:rsid w:val="003E32E9"/>
    <w:rsid w:val="003E3A85"/>
    <w:rsid w:val="003E4BDA"/>
    <w:rsid w:val="003E4C4F"/>
    <w:rsid w:val="003E545A"/>
    <w:rsid w:val="003E5673"/>
    <w:rsid w:val="003E5738"/>
    <w:rsid w:val="003E5FAC"/>
    <w:rsid w:val="003E6870"/>
    <w:rsid w:val="003E7881"/>
    <w:rsid w:val="003E7BA7"/>
    <w:rsid w:val="003E7C9C"/>
    <w:rsid w:val="003F0437"/>
    <w:rsid w:val="003F07D5"/>
    <w:rsid w:val="003F0CAD"/>
    <w:rsid w:val="003F174B"/>
    <w:rsid w:val="003F493C"/>
    <w:rsid w:val="003F6275"/>
    <w:rsid w:val="003F636E"/>
    <w:rsid w:val="003F6A0A"/>
    <w:rsid w:val="003F6A13"/>
    <w:rsid w:val="003F6E53"/>
    <w:rsid w:val="003F712D"/>
    <w:rsid w:val="00400A92"/>
    <w:rsid w:val="00400FC7"/>
    <w:rsid w:val="00401D80"/>
    <w:rsid w:val="0040271B"/>
    <w:rsid w:val="00403AA0"/>
    <w:rsid w:val="00403B95"/>
    <w:rsid w:val="00404333"/>
    <w:rsid w:val="0040563F"/>
    <w:rsid w:val="00407FD8"/>
    <w:rsid w:val="00410472"/>
    <w:rsid w:val="00411018"/>
    <w:rsid w:val="00411B7D"/>
    <w:rsid w:val="004127D5"/>
    <w:rsid w:val="004133E8"/>
    <w:rsid w:val="00413405"/>
    <w:rsid w:val="00414170"/>
    <w:rsid w:val="00414602"/>
    <w:rsid w:val="004149D9"/>
    <w:rsid w:val="004150F1"/>
    <w:rsid w:val="00415153"/>
    <w:rsid w:val="00415346"/>
    <w:rsid w:val="00416373"/>
    <w:rsid w:val="00416803"/>
    <w:rsid w:val="004204C0"/>
    <w:rsid w:val="00421178"/>
    <w:rsid w:val="0042120B"/>
    <w:rsid w:val="0042133E"/>
    <w:rsid w:val="0042161E"/>
    <w:rsid w:val="00421963"/>
    <w:rsid w:val="00421ADD"/>
    <w:rsid w:val="00421BC8"/>
    <w:rsid w:val="00423581"/>
    <w:rsid w:val="00424704"/>
    <w:rsid w:val="00424C2E"/>
    <w:rsid w:val="0042594B"/>
    <w:rsid w:val="00425BA2"/>
    <w:rsid w:val="00425F5D"/>
    <w:rsid w:val="00426734"/>
    <w:rsid w:val="00426922"/>
    <w:rsid w:val="00427484"/>
    <w:rsid w:val="00430652"/>
    <w:rsid w:val="00430A38"/>
    <w:rsid w:val="004325E4"/>
    <w:rsid w:val="00432A39"/>
    <w:rsid w:val="00432BAA"/>
    <w:rsid w:val="0043335E"/>
    <w:rsid w:val="00433A45"/>
    <w:rsid w:val="004350A3"/>
    <w:rsid w:val="00435AC8"/>
    <w:rsid w:val="00436C83"/>
    <w:rsid w:val="00437102"/>
    <w:rsid w:val="0043752D"/>
    <w:rsid w:val="00437C43"/>
    <w:rsid w:val="00437D4D"/>
    <w:rsid w:val="00437E4F"/>
    <w:rsid w:val="004400A8"/>
    <w:rsid w:val="00441278"/>
    <w:rsid w:val="00441B36"/>
    <w:rsid w:val="00441FC8"/>
    <w:rsid w:val="00442052"/>
    <w:rsid w:val="004420CB"/>
    <w:rsid w:val="00443710"/>
    <w:rsid w:val="0044371D"/>
    <w:rsid w:val="00444415"/>
    <w:rsid w:val="00444B5D"/>
    <w:rsid w:val="00444BF3"/>
    <w:rsid w:val="00445043"/>
    <w:rsid w:val="004452D6"/>
    <w:rsid w:val="00445830"/>
    <w:rsid w:val="0044742C"/>
    <w:rsid w:val="004478E2"/>
    <w:rsid w:val="00447F0F"/>
    <w:rsid w:val="00447FE7"/>
    <w:rsid w:val="0045053F"/>
    <w:rsid w:val="00451A36"/>
    <w:rsid w:val="00451B5B"/>
    <w:rsid w:val="00451FA8"/>
    <w:rsid w:val="00452104"/>
    <w:rsid w:val="0045228A"/>
    <w:rsid w:val="00452A93"/>
    <w:rsid w:val="004530CD"/>
    <w:rsid w:val="00453172"/>
    <w:rsid w:val="00454378"/>
    <w:rsid w:val="00455348"/>
    <w:rsid w:val="004569D9"/>
    <w:rsid w:val="00457147"/>
    <w:rsid w:val="00457B20"/>
    <w:rsid w:val="00460FE8"/>
    <w:rsid w:val="00461007"/>
    <w:rsid w:val="0046139C"/>
    <w:rsid w:val="00461EB4"/>
    <w:rsid w:val="0046209F"/>
    <w:rsid w:val="004628D6"/>
    <w:rsid w:val="004629CF"/>
    <w:rsid w:val="00462E31"/>
    <w:rsid w:val="00462F76"/>
    <w:rsid w:val="00463720"/>
    <w:rsid w:val="00463E68"/>
    <w:rsid w:val="00464BA1"/>
    <w:rsid w:val="00465377"/>
    <w:rsid w:val="00465618"/>
    <w:rsid w:val="0046570C"/>
    <w:rsid w:val="00465D9E"/>
    <w:rsid w:val="00465DD9"/>
    <w:rsid w:val="0047023E"/>
    <w:rsid w:val="00472108"/>
    <w:rsid w:val="004733BD"/>
    <w:rsid w:val="0047399D"/>
    <w:rsid w:val="00474A33"/>
    <w:rsid w:val="00474A3C"/>
    <w:rsid w:val="00474B9F"/>
    <w:rsid w:val="00474E3E"/>
    <w:rsid w:val="00475E8A"/>
    <w:rsid w:val="00476C22"/>
    <w:rsid w:val="00477290"/>
    <w:rsid w:val="004772B8"/>
    <w:rsid w:val="00477629"/>
    <w:rsid w:val="00477C29"/>
    <w:rsid w:val="00480553"/>
    <w:rsid w:val="00480B61"/>
    <w:rsid w:val="00480D71"/>
    <w:rsid w:val="0048139D"/>
    <w:rsid w:val="004825B9"/>
    <w:rsid w:val="00482600"/>
    <w:rsid w:val="00482D15"/>
    <w:rsid w:val="00482D5C"/>
    <w:rsid w:val="00483A5B"/>
    <w:rsid w:val="00484117"/>
    <w:rsid w:val="004843F2"/>
    <w:rsid w:val="0048447C"/>
    <w:rsid w:val="00484832"/>
    <w:rsid w:val="00484B20"/>
    <w:rsid w:val="00485068"/>
    <w:rsid w:val="00485F5A"/>
    <w:rsid w:val="004860C0"/>
    <w:rsid w:val="00486429"/>
    <w:rsid w:val="0048683B"/>
    <w:rsid w:val="00486D20"/>
    <w:rsid w:val="0048706A"/>
    <w:rsid w:val="004904A9"/>
    <w:rsid w:val="0049131F"/>
    <w:rsid w:val="0049141A"/>
    <w:rsid w:val="0049273C"/>
    <w:rsid w:val="004928AF"/>
    <w:rsid w:val="004936B7"/>
    <w:rsid w:val="00493EA3"/>
    <w:rsid w:val="0049486B"/>
    <w:rsid w:val="00494C94"/>
    <w:rsid w:val="00496624"/>
    <w:rsid w:val="0049703B"/>
    <w:rsid w:val="004A0F1B"/>
    <w:rsid w:val="004A0FDA"/>
    <w:rsid w:val="004A1229"/>
    <w:rsid w:val="004A1E9D"/>
    <w:rsid w:val="004A31A7"/>
    <w:rsid w:val="004A31D5"/>
    <w:rsid w:val="004A39FA"/>
    <w:rsid w:val="004A52AA"/>
    <w:rsid w:val="004A57DC"/>
    <w:rsid w:val="004A61F4"/>
    <w:rsid w:val="004A65B1"/>
    <w:rsid w:val="004A684F"/>
    <w:rsid w:val="004A6C98"/>
    <w:rsid w:val="004A7701"/>
    <w:rsid w:val="004A7FB5"/>
    <w:rsid w:val="004B0106"/>
    <w:rsid w:val="004B283E"/>
    <w:rsid w:val="004B3F9B"/>
    <w:rsid w:val="004B4CCE"/>
    <w:rsid w:val="004B5310"/>
    <w:rsid w:val="004B55FE"/>
    <w:rsid w:val="004B6776"/>
    <w:rsid w:val="004B6F96"/>
    <w:rsid w:val="004B7590"/>
    <w:rsid w:val="004B7652"/>
    <w:rsid w:val="004C047E"/>
    <w:rsid w:val="004C06EF"/>
    <w:rsid w:val="004C08C0"/>
    <w:rsid w:val="004C17E3"/>
    <w:rsid w:val="004C38C0"/>
    <w:rsid w:val="004C44A9"/>
    <w:rsid w:val="004C4F7E"/>
    <w:rsid w:val="004C5A51"/>
    <w:rsid w:val="004C668D"/>
    <w:rsid w:val="004C6949"/>
    <w:rsid w:val="004C7F14"/>
    <w:rsid w:val="004D0292"/>
    <w:rsid w:val="004D066A"/>
    <w:rsid w:val="004D0BC3"/>
    <w:rsid w:val="004D158F"/>
    <w:rsid w:val="004D293F"/>
    <w:rsid w:val="004D2B92"/>
    <w:rsid w:val="004D2D18"/>
    <w:rsid w:val="004D3039"/>
    <w:rsid w:val="004D3B94"/>
    <w:rsid w:val="004D3F73"/>
    <w:rsid w:val="004D4519"/>
    <w:rsid w:val="004D52F9"/>
    <w:rsid w:val="004D5D15"/>
    <w:rsid w:val="004D74DF"/>
    <w:rsid w:val="004D778D"/>
    <w:rsid w:val="004D77B7"/>
    <w:rsid w:val="004E0116"/>
    <w:rsid w:val="004E08D7"/>
    <w:rsid w:val="004E101A"/>
    <w:rsid w:val="004E1066"/>
    <w:rsid w:val="004E1073"/>
    <w:rsid w:val="004E1486"/>
    <w:rsid w:val="004E1830"/>
    <w:rsid w:val="004E1FEA"/>
    <w:rsid w:val="004E2169"/>
    <w:rsid w:val="004E28D0"/>
    <w:rsid w:val="004E2E9D"/>
    <w:rsid w:val="004E32ED"/>
    <w:rsid w:val="004E33C5"/>
    <w:rsid w:val="004E4739"/>
    <w:rsid w:val="004E4A1B"/>
    <w:rsid w:val="004E4F8D"/>
    <w:rsid w:val="004E5F7E"/>
    <w:rsid w:val="004E61F3"/>
    <w:rsid w:val="004E78F8"/>
    <w:rsid w:val="004E7903"/>
    <w:rsid w:val="004E7FD4"/>
    <w:rsid w:val="004F08B3"/>
    <w:rsid w:val="004F145E"/>
    <w:rsid w:val="004F1810"/>
    <w:rsid w:val="004F1B89"/>
    <w:rsid w:val="004F1EAF"/>
    <w:rsid w:val="004F24E3"/>
    <w:rsid w:val="004F263E"/>
    <w:rsid w:val="004F29A5"/>
    <w:rsid w:val="004F3629"/>
    <w:rsid w:val="004F3C79"/>
    <w:rsid w:val="004F3E66"/>
    <w:rsid w:val="004F4385"/>
    <w:rsid w:val="004F4792"/>
    <w:rsid w:val="004F48DF"/>
    <w:rsid w:val="004F4A31"/>
    <w:rsid w:val="004F6143"/>
    <w:rsid w:val="004F69BA"/>
    <w:rsid w:val="004F7516"/>
    <w:rsid w:val="004F758F"/>
    <w:rsid w:val="004F75FB"/>
    <w:rsid w:val="004F7680"/>
    <w:rsid w:val="005002B2"/>
    <w:rsid w:val="005010D4"/>
    <w:rsid w:val="00501956"/>
    <w:rsid w:val="00501C8F"/>
    <w:rsid w:val="00502487"/>
    <w:rsid w:val="00502645"/>
    <w:rsid w:val="005028C2"/>
    <w:rsid w:val="005032AF"/>
    <w:rsid w:val="00503C39"/>
    <w:rsid w:val="00504D48"/>
    <w:rsid w:val="005073BC"/>
    <w:rsid w:val="00507A37"/>
    <w:rsid w:val="00507E61"/>
    <w:rsid w:val="00510098"/>
    <w:rsid w:val="005102D8"/>
    <w:rsid w:val="005114CD"/>
    <w:rsid w:val="00512495"/>
    <w:rsid w:val="0051262D"/>
    <w:rsid w:val="00513058"/>
    <w:rsid w:val="00513B1E"/>
    <w:rsid w:val="0051565A"/>
    <w:rsid w:val="00515C0A"/>
    <w:rsid w:val="00515F43"/>
    <w:rsid w:val="00516104"/>
    <w:rsid w:val="00516F54"/>
    <w:rsid w:val="0051722C"/>
    <w:rsid w:val="005173D7"/>
    <w:rsid w:val="005177C6"/>
    <w:rsid w:val="00517C70"/>
    <w:rsid w:val="0052096D"/>
    <w:rsid w:val="0052109E"/>
    <w:rsid w:val="005211D9"/>
    <w:rsid w:val="00521576"/>
    <w:rsid w:val="0052175D"/>
    <w:rsid w:val="0052245A"/>
    <w:rsid w:val="00522472"/>
    <w:rsid w:val="00522486"/>
    <w:rsid w:val="005235A0"/>
    <w:rsid w:val="00523BF4"/>
    <w:rsid w:val="00524085"/>
    <w:rsid w:val="00525EAD"/>
    <w:rsid w:val="005260BF"/>
    <w:rsid w:val="005265B5"/>
    <w:rsid w:val="00527B8F"/>
    <w:rsid w:val="00530577"/>
    <w:rsid w:val="00531031"/>
    <w:rsid w:val="005318B5"/>
    <w:rsid w:val="0053227F"/>
    <w:rsid w:val="00532528"/>
    <w:rsid w:val="00532C47"/>
    <w:rsid w:val="005330A4"/>
    <w:rsid w:val="00533C96"/>
    <w:rsid w:val="00533CA6"/>
    <w:rsid w:val="00534177"/>
    <w:rsid w:val="00534217"/>
    <w:rsid w:val="00535132"/>
    <w:rsid w:val="0053525E"/>
    <w:rsid w:val="0053618E"/>
    <w:rsid w:val="00537329"/>
    <w:rsid w:val="005400C6"/>
    <w:rsid w:val="0054020C"/>
    <w:rsid w:val="005404B7"/>
    <w:rsid w:val="005404E4"/>
    <w:rsid w:val="00540F77"/>
    <w:rsid w:val="0054174C"/>
    <w:rsid w:val="00541CA1"/>
    <w:rsid w:val="00542D7C"/>
    <w:rsid w:val="00544BC5"/>
    <w:rsid w:val="00544CF0"/>
    <w:rsid w:val="005452B5"/>
    <w:rsid w:val="00546932"/>
    <w:rsid w:val="005502F4"/>
    <w:rsid w:val="00551D51"/>
    <w:rsid w:val="005529F8"/>
    <w:rsid w:val="0055301C"/>
    <w:rsid w:val="0055302F"/>
    <w:rsid w:val="00553204"/>
    <w:rsid w:val="00553660"/>
    <w:rsid w:val="00553ECE"/>
    <w:rsid w:val="00555D09"/>
    <w:rsid w:val="005566F9"/>
    <w:rsid w:val="00556778"/>
    <w:rsid w:val="00556C48"/>
    <w:rsid w:val="005575AA"/>
    <w:rsid w:val="005603EB"/>
    <w:rsid w:val="0056091B"/>
    <w:rsid w:val="00560CA1"/>
    <w:rsid w:val="00560E09"/>
    <w:rsid w:val="00561159"/>
    <w:rsid w:val="00561209"/>
    <w:rsid w:val="00561CF1"/>
    <w:rsid w:val="005631B2"/>
    <w:rsid w:val="005639FF"/>
    <w:rsid w:val="00563DE8"/>
    <w:rsid w:val="00563EFA"/>
    <w:rsid w:val="0056572D"/>
    <w:rsid w:val="00565D27"/>
    <w:rsid w:val="00565ECA"/>
    <w:rsid w:val="005665AE"/>
    <w:rsid w:val="005667C4"/>
    <w:rsid w:val="005668FE"/>
    <w:rsid w:val="00566E56"/>
    <w:rsid w:val="0056702E"/>
    <w:rsid w:val="00567133"/>
    <w:rsid w:val="00567DAC"/>
    <w:rsid w:val="0057079D"/>
    <w:rsid w:val="00570E19"/>
    <w:rsid w:val="0057145F"/>
    <w:rsid w:val="00572661"/>
    <w:rsid w:val="00572ABD"/>
    <w:rsid w:val="00572CA7"/>
    <w:rsid w:val="00572F27"/>
    <w:rsid w:val="00572F52"/>
    <w:rsid w:val="005731DF"/>
    <w:rsid w:val="00574049"/>
    <w:rsid w:val="00574C98"/>
    <w:rsid w:val="00574E05"/>
    <w:rsid w:val="00575782"/>
    <w:rsid w:val="00575CBD"/>
    <w:rsid w:val="00575F63"/>
    <w:rsid w:val="005771CD"/>
    <w:rsid w:val="00577AF2"/>
    <w:rsid w:val="00577B53"/>
    <w:rsid w:val="00577B83"/>
    <w:rsid w:val="00580354"/>
    <w:rsid w:val="005804CA"/>
    <w:rsid w:val="0058053A"/>
    <w:rsid w:val="005805D7"/>
    <w:rsid w:val="00580BD4"/>
    <w:rsid w:val="005810FA"/>
    <w:rsid w:val="00581609"/>
    <w:rsid w:val="005827FF"/>
    <w:rsid w:val="00584151"/>
    <w:rsid w:val="00584A92"/>
    <w:rsid w:val="00585557"/>
    <w:rsid w:val="0058555C"/>
    <w:rsid w:val="00586B5E"/>
    <w:rsid w:val="00586CA8"/>
    <w:rsid w:val="0058733B"/>
    <w:rsid w:val="005874F0"/>
    <w:rsid w:val="00587AF5"/>
    <w:rsid w:val="00587C44"/>
    <w:rsid w:val="00591642"/>
    <w:rsid w:val="00592104"/>
    <w:rsid w:val="0059214D"/>
    <w:rsid w:val="005929AD"/>
    <w:rsid w:val="00593B01"/>
    <w:rsid w:val="00594109"/>
    <w:rsid w:val="005944EC"/>
    <w:rsid w:val="00594897"/>
    <w:rsid w:val="00594B97"/>
    <w:rsid w:val="00594C91"/>
    <w:rsid w:val="00595514"/>
    <w:rsid w:val="00595E1D"/>
    <w:rsid w:val="0059646B"/>
    <w:rsid w:val="005966A2"/>
    <w:rsid w:val="005A08E4"/>
    <w:rsid w:val="005A1FC3"/>
    <w:rsid w:val="005A233D"/>
    <w:rsid w:val="005A28CF"/>
    <w:rsid w:val="005A2EE2"/>
    <w:rsid w:val="005A3B40"/>
    <w:rsid w:val="005A4BB3"/>
    <w:rsid w:val="005A564A"/>
    <w:rsid w:val="005A58F8"/>
    <w:rsid w:val="005A5E9F"/>
    <w:rsid w:val="005A62BF"/>
    <w:rsid w:val="005A68FD"/>
    <w:rsid w:val="005A71FC"/>
    <w:rsid w:val="005A73F1"/>
    <w:rsid w:val="005A7CEE"/>
    <w:rsid w:val="005B0E4F"/>
    <w:rsid w:val="005B23DA"/>
    <w:rsid w:val="005B319A"/>
    <w:rsid w:val="005B3812"/>
    <w:rsid w:val="005B4876"/>
    <w:rsid w:val="005B5FF6"/>
    <w:rsid w:val="005B65E3"/>
    <w:rsid w:val="005B7D1E"/>
    <w:rsid w:val="005C00CA"/>
    <w:rsid w:val="005C1F5C"/>
    <w:rsid w:val="005C274A"/>
    <w:rsid w:val="005C2975"/>
    <w:rsid w:val="005C2BBF"/>
    <w:rsid w:val="005C45A5"/>
    <w:rsid w:val="005C4F8F"/>
    <w:rsid w:val="005C50A5"/>
    <w:rsid w:val="005C7A89"/>
    <w:rsid w:val="005D02CF"/>
    <w:rsid w:val="005D0600"/>
    <w:rsid w:val="005D0B00"/>
    <w:rsid w:val="005D1280"/>
    <w:rsid w:val="005D12B8"/>
    <w:rsid w:val="005D1B86"/>
    <w:rsid w:val="005D2C05"/>
    <w:rsid w:val="005D306E"/>
    <w:rsid w:val="005D347C"/>
    <w:rsid w:val="005D35C7"/>
    <w:rsid w:val="005D42F2"/>
    <w:rsid w:val="005D4366"/>
    <w:rsid w:val="005D48D0"/>
    <w:rsid w:val="005D5160"/>
    <w:rsid w:val="005D5318"/>
    <w:rsid w:val="005D57FF"/>
    <w:rsid w:val="005D6C6E"/>
    <w:rsid w:val="005D7610"/>
    <w:rsid w:val="005E0940"/>
    <w:rsid w:val="005E095D"/>
    <w:rsid w:val="005E0F7E"/>
    <w:rsid w:val="005E1A41"/>
    <w:rsid w:val="005E3097"/>
    <w:rsid w:val="005E33E5"/>
    <w:rsid w:val="005E3745"/>
    <w:rsid w:val="005E37DA"/>
    <w:rsid w:val="005E39A8"/>
    <w:rsid w:val="005E424E"/>
    <w:rsid w:val="005E5024"/>
    <w:rsid w:val="005E51DB"/>
    <w:rsid w:val="005E5AF9"/>
    <w:rsid w:val="005E5BEA"/>
    <w:rsid w:val="005E746D"/>
    <w:rsid w:val="005E751C"/>
    <w:rsid w:val="005E7531"/>
    <w:rsid w:val="005E7607"/>
    <w:rsid w:val="005E7B20"/>
    <w:rsid w:val="005F04FA"/>
    <w:rsid w:val="005F05E7"/>
    <w:rsid w:val="005F074E"/>
    <w:rsid w:val="005F074F"/>
    <w:rsid w:val="005F0975"/>
    <w:rsid w:val="005F0B70"/>
    <w:rsid w:val="005F1C73"/>
    <w:rsid w:val="005F1DB7"/>
    <w:rsid w:val="005F1E94"/>
    <w:rsid w:val="005F2545"/>
    <w:rsid w:val="005F2940"/>
    <w:rsid w:val="005F2F37"/>
    <w:rsid w:val="005F36E6"/>
    <w:rsid w:val="005F401D"/>
    <w:rsid w:val="005F4D62"/>
    <w:rsid w:val="005F50F8"/>
    <w:rsid w:val="005F5303"/>
    <w:rsid w:val="005F551C"/>
    <w:rsid w:val="005F5BBB"/>
    <w:rsid w:val="005F5EDB"/>
    <w:rsid w:val="005F6573"/>
    <w:rsid w:val="005F7546"/>
    <w:rsid w:val="005F7652"/>
    <w:rsid w:val="00600FA7"/>
    <w:rsid w:val="0060180E"/>
    <w:rsid w:val="006024CF"/>
    <w:rsid w:val="00603F7C"/>
    <w:rsid w:val="00604052"/>
    <w:rsid w:val="00604BFC"/>
    <w:rsid w:val="00605635"/>
    <w:rsid w:val="00605C5D"/>
    <w:rsid w:val="0060615E"/>
    <w:rsid w:val="006064A6"/>
    <w:rsid w:val="00606671"/>
    <w:rsid w:val="00606B97"/>
    <w:rsid w:val="00606CE9"/>
    <w:rsid w:val="00607042"/>
    <w:rsid w:val="006072A6"/>
    <w:rsid w:val="006079A3"/>
    <w:rsid w:val="00610106"/>
    <w:rsid w:val="006109D6"/>
    <w:rsid w:val="00611566"/>
    <w:rsid w:val="00611838"/>
    <w:rsid w:val="00611B1A"/>
    <w:rsid w:val="00611E81"/>
    <w:rsid w:val="00612B87"/>
    <w:rsid w:val="00612BD5"/>
    <w:rsid w:val="00612D73"/>
    <w:rsid w:val="00612E69"/>
    <w:rsid w:val="0061325F"/>
    <w:rsid w:val="0061350B"/>
    <w:rsid w:val="006136F2"/>
    <w:rsid w:val="00613CD0"/>
    <w:rsid w:val="00614A8A"/>
    <w:rsid w:val="006153B1"/>
    <w:rsid w:val="0061621C"/>
    <w:rsid w:val="00617BE2"/>
    <w:rsid w:val="00621556"/>
    <w:rsid w:val="0062179B"/>
    <w:rsid w:val="0062226E"/>
    <w:rsid w:val="00623021"/>
    <w:rsid w:val="00623E61"/>
    <w:rsid w:val="00626677"/>
    <w:rsid w:val="006266AB"/>
    <w:rsid w:val="006270F2"/>
    <w:rsid w:val="0062743B"/>
    <w:rsid w:val="0062763C"/>
    <w:rsid w:val="006276CE"/>
    <w:rsid w:val="006301D3"/>
    <w:rsid w:val="00631D70"/>
    <w:rsid w:val="00632973"/>
    <w:rsid w:val="00633B08"/>
    <w:rsid w:val="00634DA9"/>
    <w:rsid w:val="00635325"/>
    <w:rsid w:val="00636BDC"/>
    <w:rsid w:val="00640256"/>
    <w:rsid w:val="006406DF"/>
    <w:rsid w:val="006409B7"/>
    <w:rsid w:val="00641061"/>
    <w:rsid w:val="0064133E"/>
    <w:rsid w:val="006419AE"/>
    <w:rsid w:val="00641C1B"/>
    <w:rsid w:val="00641D4D"/>
    <w:rsid w:val="00642F2B"/>
    <w:rsid w:val="00643398"/>
    <w:rsid w:val="006449E5"/>
    <w:rsid w:val="006457B7"/>
    <w:rsid w:val="00645FEF"/>
    <w:rsid w:val="00646DE9"/>
    <w:rsid w:val="00647B74"/>
    <w:rsid w:val="0065067B"/>
    <w:rsid w:val="006528C1"/>
    <w:rsid w:val="00652C14"/>
    <w:rsid w:val="0065417C"/>
    <w:rsid w:val="00654BB7"/>
    <w:rsid w:val="006556F4"/>
    <w:rsid w:val="00655749"/>
    <w:rsid w:val="00655E51"/>
    <w:rsid w:val="00655EB1"/>
    <w:rsid w:val="00656332"/>
    <w:rsid w:val="00656726"/>
    <w:rsid w:val="00656A36"/>
    <w:rsid w:val="00657E86"/>
    <w:rsid w:val="0066124F"/>
    <w:rsid w:val="00661548"/>
    <w:rsid w:val="00661A78"/>
    <w:rsid w:val="00661E25"/>
    <w:rsid w:val="006620AD"/>
    <w:rsid w:val="006625C2"/>
    <w:rsid w:val="00663852"/>
    <w:rsid w:val="00665D35"/>
    <w:rsid w:val="00670311"/>
    <w:rsid w:val="0067092B"/>
    <w:rsid w:val="006718CB"/>
    <w:rsid w:val="00671B1B"/>
    <w:rsid w:val="006722B5"/>
    <w:rsid w:val="006722E2"/>
    <w:rsid w:val="00672679"/>
    <w:rsid w:val="00672D4F"/>
    <w:rsid w:val="00673321"/>
    <w:rsid w:val="00673527"/>
    <w:rsid w:val="00674828"/>
    <w:rsid w:val="00674E57"/>
    <w:rsid w:val="00675178"/>
    <w:rsid w:val="006751CF"/>
    <w:rsid w:val="006753C5"/>
    <w:rsid w:val="00675AE9"/>
    <w:rsid w:val="006762D9"/>
    <w:rsid w:val="00677D5D"/>
    <w:rsid w:val="00677DFC"/>
    <w:rsid w:val="00680005"/>
    <w:rsid w:val="0068002D"/>
    <w:rsid w:val="00680BD2"/>
    <w:rsid w:val="00680F1C"/>
    <w:rsid w:val="00681F0E"/>
    <w:rsid w:val="00682FA2"/>
    <w:rsid w:val="006835C6"/>
    <w:rsid w:val="0068419D"/>
    <w:rsid w:val="006845B8"/>
    <w:rsid w:val="00684796"/>
    <w:rsid w:val="006856AD"/>
    <w:rsid w:val="00686C4D"/>
    <w:rsid w:val="00687428"/>
    <w:rsid w:val="006903FC"/>
    <w:rsid w:val="006911F7"/>
    <w:rsid w:val="006915CA"/>
    <w:rsid w:val="0069173F"/>
    <w:rsid w:val="0069201D"/>
    <w:rsid w:val="00692379"/>
    <w:rsid w:val="006932CC"/>
    <w:rsid w:val="0069361C"/>
    <w:rsid w:val="00694FFE"/>
    <w:rsid w:val="00695000"/>
    <w:rsid w:val="00695C38"/>
    <w:rsid w:val="00696146"/>
    <w:rsid w:val="00696D24"/>
    <w:rsid w:val="00697FCE"/>
    <w:rsid w:val="006A0347"/>
    <w:rsid w:val="006A0E57"/>
    <w:rsid w:val="006A103A"/>
    <w:rsid w:val="006A10A7"/>
    <w:rsid w:val="006A147E"/>
    <w:rsid w:val="006A1774"/>
    <w:rsid w:val="006A200F"/>
    <w:rsid w:val="006A20C9"/>
    <w:rsid w:val="006A268B"/>
    <w:rsid w:val="006A2F9A"/>
    <w:rsid w:val="006A30A2"/>
    <w:rsid w:val="006A32A1"/>
    <w:rsid w:val="006A3A54"/>
    <w:rsid w:val="006A3A58"/>
    <w:rsid w:val="006A42A9"/>
    <w:rsid w:val="006A4B95"/>
    <w:rsid w:val="006A546D"/>
    <w:rsid w:val="006A5CA7"/>
    <w:rsid w:val="006A5E04"/>
    <w:rsid w:val="006A6CBC"/>
    <w:rsid w:val="006A6FF4"/>
    <w:rsid w:val="006A7267"/>
    <w:rsid w:val="006A7A62"/>
    <w:rsid w:val="006B0897"/>
    <w:rsid w:val="006B0B05"/>
    <w:rsid w:val="006B0CEC"/>
    <w:rsid w:val="006B0FD2"/>
    <w:rsid w:val="006B24BA"/>
    <w:rsid w:val="006B3B83"/>
    <w:rsid w:val="006B43A6"/>
    <w:rsid w:val="006B4741"/>
    <w:rsid w:val="006B4A6F"/>
    <w:rsid w:val="006B4D29"/>
    <w:rsid w:val="006B4EEA"/>
    <w:rsid w:val="006B50B5"/>
    <w:rsid w:val="006B585E"/>
    <w:rsid w:val="006B5B99"/>
    <w:rsid w:val="006B6E33"/>
    <w:rsid w:val="006B75A7"/>
    <w:rsid w:val="006B7959"/>
    <w:rsid w:val="006B7A15"/>
    <w:rsid w:val="006B7ADE"/>
    <w:rsid w:val="006C022B"/>
    <w:rsid w:val="006C02C6"/>
    <w:rsid w:val="006C209A"/>
    <w:rsid w:val="006C51C3"/>
    <w:rsid w:val="006C5AA4"/>
    <w:rsid w:val="006C62C3"/>
    <w:rsid w:val="006C6A6D"/>
    <w:rsid w:val="006C7974"/>
    <w:rsid w:val="006D14B2"/>
    <w:rsid w:val="006D1843"/>
    <w:rsid w:val="006D1D91"/>
    <w:rsid w:val="006D22AF"/>
    <w:rsid w:val="006D3CA8"/>
    <w:rsid w:val="006D4419"/>
    <w:rsid w:val="006D49C9"/>
    <w:rsid w:val="006D561C"/>
    <w:rsid w:val="006D5F4C"/>
    <w:rsid w:val="006D6292"/>
    <w:rsid w:val="006D6774"/>
    <w:rsid w:val="006D6CB3"/>
    <w:rsid w:val="006D7028"/>
    <w:rsid w:val="006E0A16"/>
    <w:rsid w:val="006E193C"/>
    <w:rsid w:val="006E1B18"/>
    <w:rsid w:val="006E2019"/>
    <w:rsid w:val="006E20D0"/>
    <w:rsid w:val="006E2E94"/>
    <w:rsid w:val="006E3F9B"/>
    <w:rsid w:val="006E4CAA"/>
    <w:rsid w:val="006E6653"/>
    <w:rsid w:val="006E6ECD"/>
    <w:rsid w:val="006E6F15"/>
    <w:rsid w:val="006E7130"/>
    <w:rsid w:val="006E739F"/>
    <w:rsid w:val="006E7FEC"/>
    <w:rsid w:val="006F1FE9"/>
    <w:rsid w:val="006F2935"/>
    <w:rsid w:val="006F3092"/>
    <w:rsid w:val="006F3AD8"/>
    <w:rsid w:val="006F3F39"/>
    <w:rsid w:val="006F4996"/>
    <w:rsid w:val="006F5509"/>
    <w:rsid w:val="006F59B7"/>
    <w:rsid w:val="006F6653"/>
    <w:rsid w:val="006F79C3"/>
    <w:rsid w:val="00700006"/>
    <w:rsid w:val="007006AD"/>
    <w:rsid w:val="007031B3"/>
    <w:rsid w:val="00703AA0"/>
    <w:rsid w:val="00704B54"/>
    <w:rsid w:val="00704DDA"/>
    <w:rsid w:val="0070581B"/>
    <w:rsid w:val="00705DA6"/>
    <w:rsid w:val="00706F29"/>
    <w:rsid w:val="0071015D"/>
    <w:rsid w:val="007103EF"/>
    <w:rsid w:val="00710659"/>
    <w:rsid w:val="0071093F"/>
    <w:rsid w:val="00710CFA"/>
    <w:rsid w:val="00711049"/>
    <w:rsid w:val="007118AE"/>
    <w:rsid w:val="00711B53"/>
    <w:rsid w:val="00712C71"/>
    <w:rsid w:val="0071332B"/>
    <w:rsid w:val="00713A64"/>
    <w:rsid w:val="00715425"/>
    <w:rsid w:val="00715918"/>
    <w:rsid w:val="00715B51"/>
    <w:rsid w:val="0071627D"/>
    <w:rsid w:val="00716586"/>
    <w:rsid w:val="0071696B"/>
    <w:rsid w:val="00716C13"/>
    <w:rsid w:val="00720086"/>
    <w:rsid w:val="00720F88"/>
    <w:rsid w:val="0072118C"/>
    <w:rsid w:val="0072178A"/>
    <w:rsid w:val="007229CF"/>
    <w:rsid w:val="007235B3"/>
    <w:rsid w:val="0072383F"/>
    <w:rsid w:val="007240EA"/>
    <w:rsid w:val="00724713"/>
    <w:rsid w:val="007259FD"/>
    <w:rsid w:val="0072674D"/>
    <w:rsid w:val="00726A2B"/>
    <w:rsid w:val="00727A18"/>
    <w:rsid w:val="007331CF"/>
    <w:rsid w:val="00733231"/>
    <w:rsid w:val="00733277"/>
    <w:rsid w:val="00733BE1"/>
    <w:rsid w:val="007347D2"/>
    <w:rsid w:val="00735337"/>
    <w:rsid w:val="0073590F"/>
    <w:rsid w:val="0073753B"/>
    <w:rsid w:val="00740C12"/>
    <w:rsid w:val="0074110D"/>
    <w:rsid w:val="00741997"/>
    <w:rsid w:val="00742AD7"/>
    <w:rsid w:val="0074313E"/>
    <w:rsid w:val="007432D3"/>
    <w:rsid w:val="0074399A"/>
    <w:rsid w:val="00743B93"/>
    <w:rsid w:val="00743D57"/>
    <w:rsid w:val="00744768"/>
    <w:rsid w:val="00744A34"/>
    <w:rsid w:val="0074575A"/>
    <w:rsid w:val="00745A93"/>
    <w:rsid w:val="00745F07"/>
    <w:rsid w:val="00746A7A"/>
    <w:rsid w:val="00746CC6"/>
    <w:rsid w:val="00747B22"/>
    <w:rsid w:val="00750193"/>
    <w:rsid w:val="007504B3"/>
    <w:rsid w:val="00750CBF"/>
    <w:rsid w:val="00750FB2"/>
    <w:rsid w:val="00751D7D"/>
    <w:rsid w:val="00751FCB"/>
    <w:rsid w:val="0075249C"/>
    <w:rsid w:val="00752990"/>
    <w:rsid w:val="0075347A"/>
    <w:rsid w:val="00753F0C"/>
    <w:rsid w:val="00754578"/>
    <w:rsid w:val="007549F9"/>
    <w:rsid w:val="00754BA2"/>
    <w:rsid w:val="00755225"/>
    <w:rsid w:val="00755F1F"/>
    <w:rsid w:val="00755F48"/>
    <w:rsid w:val="00755FE0"/>
    <w:rsid w:val="00756793"/>
    <w:rsid w:val="00756F8F"/>
    <w:rsid w:val="00760484"/>
    <w:rsid w:val="007606BB"/>
    <w:rsid w:val="00760A11"/>
    <w:rsid w:val="00760BF4"/>
    <w:rsid w:val="00761D67"/>
    <w:rsid w:val="0076230E"/>
    <w:rsid w:val="00763153"/>
    <w:rsid w:val="0076425C"/>
    <w:rsid w:val="00764DCE"/>
    <w:rsid w:val="00765D87"/>
    <w:rsid w:val="00765D99"/>
    <w:rsid w:val="00766165"/>
    <w:rsid w:val="00767030"/>
    <w:rsid w:val="0076776D"/>
    <w:rsid w:val="00767910"/>
    <w:rsid w:val="00771E5E"/>
    <w:rsid w:val="007725E4"/>
    <w:rsid w:val="007747F2"/>
    <w:rsid w:val="00774816"/>
    <w:rsid w:val="00774CC3"/>
    <w:rsid w:val="00774D54"/>
    <w:rsid w:val="007756A1"/>
    <w:rsid w:val="00775B38"/>
    <w:rsid w:val="007764B8"/>
    <w:rsid w:val="007767F2"/>
    <w:rsid w:val="00780122"/>
    <w:rsid w:val="00780280"/>
    <w:rsid w:val="007804A3"/>
    <w:rsid w:val="007804B8"/>
    <w:rsid w:val="00780970"/>
    <w:rsid w:val="007810C2"/>
    <w:rsid w:val="0078158F"/>
    <w:rsid w:val="00781A10"/>
    <w:rsid w:val="00782028"/>
    <w:rsid w:val="0078297D"/>
    <w:rsid w:val="00783108"/>
    <w:rsid w:val="007836F3"/>
    <w:rsid w:val="007838C4"/>
    <w:rsid w:val="00784E31"/>
    <w:rsid w:val="00785878"/>
    <w:rsid w:val="00785BB6"/>
    <w:rsid w:val="00785D80"/>
    <w:rsid w:val="00785E3D"/>
    <w:rsid w:val="007870C4"/>
    <w:rsid w:val="00791AC2"/>
    <w:rsid w:val="00792227"/>
    <w:rsid w:val="007931B0"/>
    <w:rsid w:val="007939FD"/>
    <w:rsid w:val="007946C9"/>
    <w:rsid w:val="00794A95"/>
    <w:rsid w:val="00794BA9"/>
    <w:rsid w:val="007958F0"/>
    <w:rsid w:val="00795A9E"/>
    <w:rsid w:val="0079605E"/>
    <w:rsid w:val="007963D8"/>
    <w:rsid w:val="007A00F6"/>
    <w:rsid w:val="007A014A"/>
    <w:rsid w:val="007A03F4"/>
    <w:rsid w:val="007A1488"/>
    <w:rsid w:val="007A1823"/>
    <w:rsid w:val="007A2BBE"/>
    <w:rsid w:val="007A2F36"/>
    <w:rsid w:val="007A326B"/>
    <w:rsid w:val="007A33FF"/>
    <w:rsid w:val="007A3C85"/>
    <w:rsid w:val="007A3D5B"/>
    <w:rsid w:val="007A444B"/>
    <w:rsid w:val="007A4F27"/>
    <w:rsid w:val="007A5D6A"/>
    <w:rsid w:val="007A6AEF"/>
    <w:rsid w:val="007A6F00"/>
    <w:rsid w:val="007A707E"/>
    <w:rsid w:val="007A7577"/>
    <w:rsid w:val="007B0917"/>
    <w:rsid w:val="007B1DF2"/>
    <w:rsid w:val="007B1EC3"/>
    <w:rsid w:val="007B26A8"/>
    <w:rsid w:val="007B281A"/>
    <w:rsid w:val="007B29C9"/>
    <w:rsid w:val="007B3C73"/>
    <w:rsid w:val="007B3CAE"/>
    <w:rsid w:val="007B3DD7"/>
    <w:rsid w:val="007B4F3E"/>
    <w:rsid w:val="007B53A3"/>
    <w:rsid w:val="007B6061"/>
    <w:rsid w:val="007B732B"/>
    <w:rsid w:val="007B7860"/>
    <w:rsid w:val="007B7B90"/>
    <w:rsid w:val="007C0501"/>
    <w:rsid w:val="007C0CE3"/>
    <w:rsid w:val="007C1122"/>
    <w:rsid w:val="007C1F40"/>
    <w:rsid w:val="007C3777"/>
    <w:rsid w:val="007C42E2"/>
    <w:rsid w:val="007C476C"/>
    <w:rsid w:val="007C5FC0"/>
    <w:rsid w:val="007C72AE"/>
    <w:rsid w:val="007C72F7"/>
    <w:rsid w:val="007C7E1F"/>
    <w:rsid w:val="007D0DD5"/>
    <w:rsid w:val="007D1323"/>
    <w:rsid w:val="007D13E7"/>
    <w:rsid w:val="007D1478"/>
    <w:rsid w:val="007D17CF"/>
    <w:rsid w:val="007D2CCD"/>
    <w:rsid w:val="007D2D18"/>
    <w:rsid w:val="007D303F"/>
    <w:rsid w:val="007D38D2"/>
    <w:rsid w:val="007D3FA7"/>
    <w:rsid w:val="007D464B"/>
    <w:rsid w:val="007D48C3"/>
    <w:rsid w:val="007D4C96"/>
    <w:rsid w:val="007D5673"/>
    <w:rsid w:val="007D60A1"/>
    <w:rsid w:val="007D616C"/>
    <w:rsid w:val="007D6BAD"/>
    <w:rsid w:val="007E16D2"/>
    <w:rsid w:val="007E1A85"/>
    <w:rsid w:val="007E2398"/>
    <w:rsid w:val="007E27EC"/>
    <w:rsid w:val="007E28FE"/>
    <w:rsid w:val="007E2AD8"/>
    <w:rsid w:val="007E3CDC"/>
    <w:rsid w:val="007E4A79"/>
    <w:rsid w:val="007E5B99"/>
    <w:rsid w:val="007E637A"/>
    <w:rsid w:val="007E6B5B"/>
    <w:rsid w:val="007F1F89"/>
    <w:rsid w:val="007F24A4"/>
    <w:rsid w:val="007F2E1B"/>
    <w:rsid w:val="007F2E40"/>
    <w:rsid w:val="007F32B7"/>
    <w:rsid w:val="007F3E59"/>
    <w:rsid w:val="007F49A4"/>
    <w:rsid w:val="007F4FFD"/>
    <w:rsid w:val="007F59C2"/>
    <w:rsid w:val="007F61ED"/>
    <w:rsid w:val="007F773D"/>
    <w:rsid w:val="007F7E5E"/>
    <w:rsid w:val="008004FE"/>
    <w:rsid w:val="00800F1B"/>
    <w:rsid w:val="008017AF"/>
    <w:rsid w:val="008025B2"/>
    <w:rsid w:val="00802F76"/>
    <w:rsid w:val="008040D4"/>
    <w:rsid w:val="00804354"/>
    <w:rsid w:val="00804672"/>
    <w:rsid w:val="00804AAC"/>
    <w:rsid w:val="00805F86"/>
    <w:rsid w:val="0080693F"/>
    <w:rsid w:val="00807885"/>
    <w:rsid w:val="00810C08"/>
    <w:rsid w:val="00810DB2"/>
    <w:rsid w:val="00810F0A"/>
    <w:rsid w:val="008131ED"/>
    <w:rsid w:val="008132A9"/>
    <w:rsid w:val="00814895"/>
    <w:rsid w:val="00815824"/>
    <w:rsid w:val="008159F7"/>
    <w:rsid w:val="00815B3A"/>
    <w:rsid w:val="00816A79"/>
    <w:rsid w:val="00816DBD"/>
    <w:rsid w:val="00816F7C"/>
    <w:rsid w:val="00820290"/>
    <w:rsid w:val="00820A2E"/>
    <w:rsid w:val="008214EC"/>
    <w:rsid w:val="00821777"/>
    <w:rsid w:val="0082179D"/>
    <w:rsid w:val="00821E70"/>
    <w:rsid w:val="0082215A"/>
    <w:rsid w:val="00823360"/>
    <w:rsid w:val="00823ADB"/>
    <w:rsid w:val="00823BC7"/>
    <w:rsid w:val="0082450B"/>
    <w:rsid w:val="00824BF6"/>
    <w:rsid w:val="00824CB4"/>
    <w:rsid w:val="00824F4E"/>
    <w:rsid w:val="00825403"/>
    <w:rsid w:val="00826B6F"/>
    <w:rsid w:val="008271A6"/>
    <w:rsid w:val="0082721A"/>
    <w:rsid w:val="00827AC4"/>
    <w:rsid w:val="00827AF8"/>
    <w:rsid w:val="008341F7"/>
    <w:rsid w:val="0083448A"/>
    <w:rsid w:val="008353AD"/>
    <w:rsid w:val="00836508"/>
    <w:rsid w:val="008368FB"/>
    <w:rsid w:val="00836D6B"/>
    <w:rsid w:val="00837026"/>
    <w:rsid w:val="008377CE"/>
    <w:rsid w:val="00837960"/>
    <w:rsid w:val="00837BB5"/>
    <w:rsid w:val="00840279"/>
    <w:rsid w:val="00840290"/>
    <w:rsid w:val="00840AC7"/>
    <w:rsid w:val="0084116C"/>
    <w:rsid w:val="00841413"/>
    <w:rsid w:val="0084152C"/>
    <w:rsid w:val="0084198E"/>
    <w:rsid w:val="00841CB1"/>
    <w:rsid w:val="00842FA4"/>
    <w:rsid w:val="008431A4"/>
    <w:rsid w:val="00843A4B"/>
    <w:rsid w:val="0084452E"/>
    <w:rsid w:val="00846021"/>
    <w:rsid w:val="00850751"/>
    <w:rsid w:val="00851253"/>
    <w:rsid w:val="008520C0"/>
    <w:rsid w:val="00853307"/>
    <w:rsid w:val="008549D5"/>
    <w:rsid w:val="00854F16"/>
    <w:rsid w:val="00856964"/>
    <w:rsid w:val="00856C89"/>
    <w:rsid w:val="00860671"/>
    <w:rsid w:val="008609C0"/>
    <w:rsid w:val="00861604"/>
    <w:rsid w:val="008616A9"/>
    <w:rsid w:val="00862262"/>
    <w:rsid w:val="00862891"/>
    <w:rsid w:val="00862B33"/>
    <w:rsid w:val="00862D6D"/>
    <w:rsid w:val="00862EA4"/>
    <w:rsid w:val="00864034"/>
    <w:rsid w:val="00865003"/>
    <w:rsid w:val="00865B0E"/>
    <w:rsid w:val="008672AF"/>
    <w:rsid w:val="0086736A"/>
    <w:rsid w:val="00867956"/>
    <w:rsid w:val="00867C11"/>
    <w:rsid w:val="00870538"/>
    <w:rsid w:val="00870827"/>
    <w:rsid w:val="00870830"/>
    <w:rsid w:val="00871402"/>
    <w:rsid w:val="00871B5A"/>
    <w:rsid w:val="00872020"/>
    <w:rsid w:val="00872ABB"/>
    <w:rsid w:val="008741D6"/>
    <w:rsid w:val="00874659"/>
    <w:rsid w:val="00874C51"/>
    <w:rsid w:val="00874E44"/>
    <w:rsid w:val="00875DD6"/>
    <w:rsid w:val="0087637D"/>
    <w:rsid w:val="008776BA"/>
    <w:rsid w:val="00880099"/>
    <w:rsid w:val="00880736"/>
    <w:rsid w:val="00880AAB"/>
    <w:rsid w:val="00881AC4"/>
    <w:rsid w:val="008839FC"/>
    <w:rsid w:val="00883D33"/>
    <w:rsid w:val="008842E2"/>
    <w:rsid w:val="0088467F"/>
    <w:rsid w:val="008852CD"/>
    <w:rsid w:val="00885468"/>
    <w:rsid w:val="008856BB"/>
    <w:rsid w:val="00886050"/>
    <w:rsid w:val="00886607"/>
    <w:rsid w:val="00886744"/>
    <w:rsid w:val="008872D8"/>
    <w:rsid w:val="008873DE"/>
    <w:rsid w:val="00887669"/>
    <w:rsid w:val="008876F8"/>
    <w:rsid w:val="008878AB"/>
    <w:rsid w:val="00887B6D"/>
    <w:rsid w:val="00887C0A"/>
    <w:rsid w:val="00887F03"/>
    <w:rsid w:val="00890288"/>
    <w:rsid w:val="00890BE7"/>
    <w:rsid w:val="00891417"/>
    <w:rsid w:val="008915A1"/>
    <w:rsid w:val="0089252F"/>
    <w:rsid w:val="008926F7"/>
    <w:rsid w:val="00892E48"/>
    <w:rsid w:val="00893652"/>
    <w:rsid w:val="00894F26"/>
    <w:rsid w:val="00895424"/>
    <w:rsid w:val="00895917"/>
    <w:rsid w:val="00895B32"/>
    <w:rsid w:val="008970F6"/>
    <w:rsid w:val="008A1690"/>
    <w:rsid w:val="008A1893"/>
    <w:rsid w:val="008A1AC2"/>
    <w:rsid w:val="008A1DE8"/>
    <w:rsid w:val="008A2440"/>
    <w:rsid w:val="008A29B4"/>
    <w:rsid w:val="008A30D5"/>
    <w:rsid w:val="008A3140"/>
    <w:rsid w:val="008A3DF5"/>
    <w:rsid w:val="008A4447"/>
    <w:rsid w:val="008A4674"/>
    <w:rsid w:val="008A5317"/>
    <w:rsid w:val="008A65D7"/>
    <w:rsid w:val="008A6E4D"/>
    <w:rsid w:val="008A77C1"/>
    <w:rsid w:val="008B0973"/>
    <w:rsid w:val="008B09FC"/>
    <w:rsid w:val="008B18BA"/>
    <w:rsid w:val="008B1F96"/>
    <w:rsid w:val="008B22D7"/>
    <w:rsid w:val="008B3532"/>
    <w:rsid w:val="008B4265"/>
    <w:rsid w:val="008B4D1F"/>
    <w:rsid w:val="008B5986"/>
    <w:rsid w:val="008B629A"/>
    <w:rsid w:val="008B6B0F"/>
    <w:rsid w:val="008B77BD"/>
    <w:rsid w:val="008C2823"/>
    <w:rsid w:val="008C42A3"/>
    <w:rsid w:val="008C467F"/>
    <w:rsid w:val="008C50B5"/>
    <w:rsid w:val="008C5103"/>
    <w:rsid w:val="008C529C"/>
    <w:rsid w:val="008C5EF3"/>
    <w:rsid w:val="008C6315"/>
    <w:rsid w:val="008C6830"/>
    <w:rsid w:val="008C6F01"/>
    <w:rsid w:val="008C726F"/>
    <w:rsid w:val="008C74B9"/>
    <w:rsid w:val="008C79E7"/>
    <w:rsid w:val="008D2893"/>
    <w:rsid w:val="008D33E6"/>
    <w:rsid w:val="008D3426"/>
    <w:rsid w:val="008D4750"/>
    <w:rsid w:val="008D4CA1"/>
    <w:rsid w:val="008D57DC"/>
    <w:rsid w:val="008D6F31"/>
    <w:rsid w:val="008E0B4F"/>
    <w:rsid w:val="008E13F8"/>
    <w:rsid w:val="008E1C72"/>
    <w:rsid w:val="008E267D"/>
    <w:rsid w:val="008E2980"/>
    <w:rsid w:val="008E40EE"/>
    <w:rsid w:val="008E47E8"/>
    <w:rsid w:val="008E4A37"/>
    <w:rsid w:val="008E506D"/>
    <w:rsid w:val="008E53B6"/>
    <w:rsid w:val="008E5D4A"/>
    <w:rsid w:val="008E6168"/>
    <w:rsid w:val="008E66BD"/>
    <w:rsid w:val="008E74FC"/>
    <w:rsid w:val="008E780F"/>
    <w:rsid w:val="008E7829"/>
    <w:rsid w:val="008E7F6D"/>
    <w:rsid w:val="008F083E"/>
    <w:rsid w:val="008F10B8"/>
    <w:rsid w:val="008F1182"/>
    <w:rsid w:val="008F143A"/>
    <w:rsid w:val="008F1724"/>
    <w:rsid w:val="008F1CCD"/>
    <w:rsid w:val="008F281B"/>
    <w:rsid w:val="008F2855"/>
    <w:rsid w:val="008F2927"/>
    <w:rsid w:val="008F36AE"/>
    <w:rsid w:val="008F3A5E"/>
    <w:rsid w:val="008F4E00"/>
    <w:rsid w:val="008F6CCF"/>
    <w:rsid w:val="008F6FAF"/>
    <w:rsid w:val="008F741A"/>
    <w:rsid w:val="008F77F6"/>
    <w:rsid w:val="008F7DA7"/>
    <w:rsid w:val="008F7DAB"/>
    <w:rsid w:val="00900D39"/>
    <w:rsid w:val="00900E8D"/>
    <w:rsid w:val="0090294A"/>
    <w:rsid w:val="00902D63"/>
    <w:rsid w:val="00902ED6"/>
    <w:rsid w:val="00903050"/>
    <w:rsid w:val="009038D9"/>
    <w:rsid w:val="0090562F"/>
    <w:rsid w:val="009069D7"/>
    <w:rsid w:val="009072C1"/>
    <w:rsid w:val="00907F30"/>
    <w:rsid w:val="0091003F"/>
    <w:rsid w:val="009105FC"/>
    <w:rsid w:val="009118BD"/>
    <w:rsid w:val="00911A23"/>
    <w:rsid w:val="00912458"/>
    <w:rsid w:val="00913145"/>
    <w:rsid w:val="00913F62"/>
    <w:rsid w:val="00915066"/>
    <w:rsid w:val="009159D2"/>
    <w:rsid w:val="00915B6F"/>
    <w:rsid w:val="00915D9D"/>
    <w:rsid w:val="00916A09"/>
    <w:rsid w:val="009212A4"/>
    <w:rsid w:val="00921367"/>
    <w:rsid w:val="00921F92"/>
    <w:rsid w:val="009224F0"/>
    <w:rsid w:val="00922771"/>
    <w:rsid w:val="00923093"/>
    <w:rsid w:val="009234E8"/>
    <w:rsid w:val="009235E8"/>
    <w:rsid w:val="009236D3"/>
    <w:rsid w:val="00923DCC"/>
    <w:rsid w:val="00926207"/>
    <w:rsid w:val="00933572"/>
    <w:rsid w:val="00934756"/>
    <w:rsid w:val="009349AB"/>
    <w:rsid w:val="0093689B"/>
    <w:rsid w:val="00936C7B"/>
    <w:rsid w:val="00936D7B"/>
    <w:rsid w:val="00937134"/>
    <w:rsid w:val="0093749A"/>
    <w:rsid w:val="00940961"/>
    <w:rsid w:val="00940BCE"/>
    <w:rsid w:val="00940DE0"/>
    <w:rsid w:val="00942E45"/>
    <w:rsid w:val="00944038"/>
    <w:rsid w:val="009440BF"/>
    <w:rsid w:val="009441AA"/>
    <w:rsid w:val="0094547A"/>
    <w:rsid w:val="0094580F"/>
    <w:rsid w:val="00945B9E"/>
    <w:rsid w:val="009462DC"/>
    <w:rsid w:val="00946744"/>
    <w:rsid w:val="00946B5C"/>
    <w:rsid w:val="0094759E"/>
    <w:rsid w:val="00947653"/>
    <w:rsid w:val="0094784E"/>
    <w:rsid w:val="00947BF6"/>
    <w:rsid w:val="00951974"/>
    <w:rsid w:val="00951DDA"/>
    <w:rsid w:val="00951E6E"/>
    <w:rsid w:val="00952C63"/>
    <w:rsid w:val="00953828"/>
    <w:rsid w:val="00953A64"/>
    <w:rsid w:val="009547E9"/>
    <w:rsid w:val="00954D9C"/>
    <w:rsid w:val="00955DA1"/>
    <w:rsid w:val="00955EF6"/>
    <w:rsid w:val="00957053"/>
    <w:rsid w:val="009571CE"/>
    <w:rsid w:val="00957447"/>
    <w:rsid w:val="009579FA"/>
    <w:rsid w:val="00957DDD"/>
    <w:rsid w:val="0096004F"/>
    <w:rsid w:val="00960FA5"/>
    <w:rsid w:val="00961A14"/>
    <w:rsid w:val="00962C99"/>
    <w:rsid w:val="009647A9"/>
    <w:rsid w:val="00966889"/>
    <w:rsid w:val="00967409"/>
    <w:rsid w:val="00967AC1"/>
    <w:rsid w:val="0097018E"/>
    <w:rsid w:val="0097044D"/>
    <w:rsid w:val="0097183A"/>
    <w:rsid w:val="009719CD"/>
    <w:rsid w:val="00972089"/>
    <w:rsid w:val="0097208E"/>
    <w:rsid w:val="00972ED9"/>
    <w:rsid w:val="00975B50"/>
    <w:rsid w:val="00975DEC"/>
    <w:rsid w:val="00975E25"/>
    <w:rsid w:val="009765EF"/>
    <w:rsid w:val="00976BA5"/>
    <w:rsid w:val="00976DB4"/>
    <w:rsid w:val="00977046"/>
    <w:rsid w:val="00977061"/>
    <w:rsid w:val="00977A30"/>
    <w:rsid w:val="00977EB2"/>
    <w:rsid w:val="00977F36"/>
    <w:rsid w:val="0098016B"/>
    <w:rsid w:val="00980CDE"/>
    <w:rsid w:val="00980D0F"/>
    <w:rsid w:val="00980F45"/>
    <w:rsid w:val="0098115C"/>
    <w:rsid w:val="00981B6A"/>
    <w:rsid w:val="00981F01"/>
    <w:rsid w:val="009835B6"/>
    <w:rsid w:val="0098394C"/>
    <w:rsid w:val="009842DC"/>
    <w:rsid w:val="00984473"/>
    <w:rsid w:val="00985235"/>
    <w:rsid w:val="00985360"/>
    <w:rsid w:val="00985560"/>
    <w:rsid w:val="00986C69"/>
    <w:rsid w:val="009871E7"/>
    <w:rsid w:val="009873CD"/>
    <w:rsid w:val="0099089B"/>
    <w:rsid w:val="00990FB5"/>
    <w:rsid w:val="009911E2"/>
    <w:rsid w:val="00993DAE"/>
    <w:rsid w:val="0099431F"/>
    <w:rsid w:val="00995CCE"/>
    <w:rsid w:val="00995E33"/>
    <w:rsid w:val="00996AEB"/>
    <w:rsid w:val="00996C38"/>
    <w:rsid w:val="00997054"/>
    <w:rsid w:val="009970A8"/>
    <w:rsid w:val="009A0421"/>
    <w:rsid w:val="009A0AA4"/>
    <w:rsid w:val="009A0D02"/>
    <w:rsid w:val="009A1A00"/>
    <w:rsid w:val="009A2BD8"/>
    <w:rsid w:val="009A2CFF"/>
    <w:rsid w:val="009A2FEF"/>
    <w:rsid w:val="009A344D"/>
    <w:rsid w:val="009A3C04"/>
    <w:rsid w:val="009A4C5E"/>
    <w:rsid w:val="009A5B03"/>
    <w:rsid w:val="009A6894"/>
    <w:rsid w:val="009A704E"/>
    <w:rsid w:val="009A7269"/>
    <w:rsid w:val="009A740C"/>
    <w:rsid w:val="009B0108"/>
    <w:rsid w:val="009B0203"/>
    <w:rsid w:val="009B021B"/>
    <w:rsid w:val="009B15B4"/>
    <w:rsid w:val="009B2433"/>
    <w:rsid w:val="009B29B5"/>
    <w:rsid w:val="009B2C7B"/>
    <w:rsid w:val="009B315C"/>
    <w:rsid w:val="009B3CBC"/>
    <w:rsid w:val="009B47F7"/>
    <w:rsid w:val="009B54BD"/>
    <w:rsid w:val="009B6801"/>
    <w:rsid w:val="009C0095"/>
    <w:rsid w:val="009C07B2"/>
    <w:rsid w:val="009C1714"/>
    <w:rsid w:val="009C221A"/>
    <w:rsid w:val="009C2F39"/>
    <w:rsid w:val="009C32FA"/>
    <w:rsid w:val="009C36D6"/>
    <w:rsid w:val="009C3B6E"/>
    <w:rsid w:val="009C448E"/>
    <w:rsid w:val="009C57AF"/>
    <w:rsid w:val="009C5894"/>
    <w:rsid w:val="009C6A1D"/>
    <w:rsid w:val="009C7541"/>
    <w:rsid w:val="009C7A86"/>
    <w:rsid w:val="009C7E2C"/>
    <w:rsid w:val="009D00DE"/>
    <w:rsid w:val="009D027F"/>
    <w:rsid w:val="009D0E1F"/>
    <w:rsid w:val="009D12CB"/>
    <w:rsid w:val="009D2ED9"/>
    <w:rsid w:val="009D3275"/>
    <w:rsid w:val="009D3818"/>
    <w:rsid w:val="009D39B3"/>
    <w:rsid w:val="009D43E1"/>
    <w:rsid w:val="009D4D3C"/>
    <w:rsid w:val="009D558A"/>
    <w:rsid w:val="009D5784"/>
    <w:rsid w:val="009D5974"/>
    <w:rsid w:val="009D5AB0"/>
    <w:rsid w:val="009D5C38"/>
    <w:rsid w:val="009D6346"/>
    <w:rsid w:val="009D7835"/>
    <w:rsid w:val="009E0D76"/>
    <w:rsid w:val="009E0D7F"/>
    <w:rsid w:val="009E0F6E"/>
    <w:rsid w:val="009E1833"/>
    <w:rsid w:val="009E200A"/>
    <w:rsid w:val="009E23A3"/>
    <w:rsid w:val="009E33BC"/>
    <w:rsid w:val="009E5B08"/>
    <w:rsid w:val="009E6175"/>
    <w:rsid w:val="009E6F1F"/>
    <w:rsid w:val="009E70CE"/>
    <w:rsid w:val="009E7360"/>
    <w:rsid w:val="009E77F1"/>
    <w:rsid w:val="009E7E07"/>
    <w:rsid w:val="009E7E1E"/>
    <w:rsid w:val="009F06B0"/>
    <w:rsid w:val="009F0930"/>
    <w:rsid w:val="009F0D32"/>
    <w:rsid w:val="009F0FDE"/>
    <w:rsid w:val="009F11DC"/>
    <w:rsid w:val="009F2374"/>
    <w:rsid w:val="009F272A"/>
    <w:rsid w:val="009F2D1A"/>
    <w:rsid w:val="009F45E4"/>
    <w:rsid w:val="009F4D6C"/>
    <w:rsid w:val="009F535C"/>
    <w:rsid w:val="009F5533"/>
    <w:rsid w:val="009F58C0"/>
    <w:rsid w:val="009F5EB5"/>
    <w:rsid w:val="009F6B9D"/>
    <w:rsid w:val="009F7A32"/>
    <w:rsid w:val="00A0006F"/>
    <w:rsid w:val="00A0132D"/>
    <w:rsid w:val="00A01332"/>
    <w:rsid w:val="00A01865"/>
    <w:rsid w:val="00A01C50"/>
    <w:rsid w:val="00A01FC0"/>
    <w:rsid w:val="00A02075"/>
    <w:rsid w:val="00A0216B"/>
    <w:rsid w:val="00A02686"/>
    <w:rsid w:val="00A03C1D"/>
    <w:rsid w:val="00A048D9"/>
    <w:rsid w:val="00A07BAC"/>
    <w:rsid w:val="00A10A6F"/>
    <w:rsid w:val="00A10BCB"/>
    <w:rsid w:val="00A112DD"/>
    <w:rsid w:val="00A11424"/>
    <w:rsid w:val="00A1159A"/>
    <w:rsid w:val="00A118D5"/>
    <w:rsid w:val="00A11CAB"/>
    <w:rsid w:val="00A11F1D"/>
    <w:rsid w:val="00A12596"/>
    <w:rsid w:val="00A137E8"/>
    <w:rsid w:val="00A137FE"/>
    <w:rsid w:val="00A138B2"/>
    <w:rsid w:val="00A138E0"/>
    <w:rsid w:val="00A13F2C"/>
    <w:rsid w:val="00A14047"/>
    <w:rsid w:val="00A15D2F"/>
    <w:rsid w:val="00A17763"/>
    <w:rsid w:val="00A2046E"/>
    <w:rsid w:val="00A21F22"/>
    <w:rsid w:val="00A220C7"/>
    <w:rsid w:val="00A224CC"/>
    <w:rsid w:val="00A229EB"/>
    <w:rsid w:val="00A23375"/>
    <w:rsid w:val="00A233EC"/>
    <w:rsid w:val="00A23910"/>
    <w:rsid w:val="00A24701"/>
    <w:rsid w:val="00A250D5"/>
    <w:rsid w:val="00A253EB"/>
    <w:rsid w:val="00A27156"/>
    <w:rsid w:val="00A27C2C"/>
    <w:rsid w:val="00A30087"/>
    <w:rsid w:val="00A303E6"/>
    <w:rsid w:val="00A31019"/>
    <w:rsid w:val="00A320EC"/>
    <w:rsid w:val="00A330F6"/>
    <w:rsid w:val="00A34A5A"/>
    <w:rsid w:val="00A34E2F"/>
    <w:rsid w:val="00A3524E"/>
    <w:rsid w:val="00A35434"/>
    <w:rsid w:val="00A3601F"/>
    <w:rsid w:val="00A36505"/>
    <w:rsid w:val="00A36B11"/>
    <w:rsid w:val="00A36ED8"/>
    <w:rsid w:val="00A4013E"/>
    <w:rsid w:val="00A407F0"/>
    <w:rsid w:val="00A40B70"/>
    <w:rsid w:val="00A413F7"/>
    <w:rsid w:val="00A4146A"/>
    <w:rsid w:val="00A417DF"/>
    <w:rsid w:val="00A4245B"/>
    <w:rsid w:val="00A429BC"/>
    <w:rsid w:val="00A42C2F"/>
    <w:rsid w:val="00A43AD7"/>
    <w:rsid w:val="00A43BC0"/>
    <w:rsid w:val="00A43CA7"/>
    <w:rsid w:val="00A44271"/>
    <w:rsid w:val="00A446A4"/>
    <w:rsid w:val="00A453A2"/>
    <w:rsid w:val="00A45C4C"/>
    <w:rsid w:val="00A45E58"/>
    <w:rsid w:val="00A46DDD"/>
    <w:rsid w:val="00A50553"/>
    <w:rsid w:val="00A50F1B"/>
    <w:rsid w:val="00A50FFD"/>
    <w:rsid w:val="00A5107B"/>
    <w:rsid w:val="00A51EC2"/>
    <w:rsid w:val="00A5215E"/>
    <w:rsid w:val="00A521A0"/>
    <w:rsid w:val="00A5230A"/>
    <w:rsid w:val="00A52A8E"/>
    <w:rsid w:val="00A53BA5"/>
    <w:rsid w:val="00A54731"/>
    <w:rsid w:val="00A5475D"/>
    <w:rsid w:val="00A55A8A"/>
    <w:rsid w:val="00A55C31"/>
    <w:rsid w:val="00A55EF4"/>
    <w:rsid w:val="00A56CB7"/>
    <w:rsid w:val="00A577AB"/>
    <w:rsid w:val="00A607CD"/>
    <w:rsid w:val="00A60AA6"/>
    <w:rsid w:val="00A60CDE"/>
    <w:rsid w:val="00A620D6"/>
    <w:rsid w:val="00A622B9"/>
    <w:rsid w:val="00A62DCD"/>
    <w:rsid w:val="00A632E7"/>
    <w:rsid w:val="00A639A3"/>
    <w:rsid w:val="00A6423F"/>
    <w:rsid w:val="00A64A73"/>
    <w:rsid w:val="00A6646A"/>
    <w:rsid w:val="00A66678"/>
    <w:rsid w:val="00A701CC"/>
    <w:rsid w:val="00A702D1"/>
    <w:rsid w:val="00A712C4"/>
    <w:rsid w:val="00A712E0"/>
    <w:rsid w:val="00A71F2D"/>
    <w:rsid w:val="00A74DBB"/>
    <w:rsid w:val="00A7543A"/>
    <w:rsid w:val="00A7591E"/>
    <w:rsid w:val="00A75E15"/>
    <w:rsid w:val="00A765F2"/>
    <w:rsid w:val="00A7686A"/>
    <w:rsid w:val="00A7690F"/>
    <w:rsid w:val="00A76B21"/>
    <w:rsid w:val="00A7775C"/>
    <w:rsid w:val="00A80166"/>
    <w:rsid w:val="00A80FA6"/>
    <w:rsid w:val="00A810A9"/>
    <w:rsid w:val="00A81741"/>
    <w:rsid w:val="00A8204C"/>
    <w:rsid w:val="00A820C5"/>
    <w:rsid w:val="00A823D4"/>
    <w:rsid w:val="00A83014"/>
    <w:rsid w:val="00A833DF"/>
    <w:rsid w:val="00A834E5"/>
    <w:rsid w:val="00A84462"/>
    <w:rsid w:val="00A846FE"/>
    <w:rsid w:val="00A8553F"/>
    <w:rsid w:val="00A8568D"/>
    <w:rsid w:val="00A856DB"/>
    <w:rsid w:val="00A85FCF"/>
    <w:rsid w:val="00A868B5"/>
    <w:rsid w:val="00A86B55"/>
    <w:rsid w:val="00A86C36"/>
    <w:rsid w:val="00A876E6"/>
    <w:rsid w:val="00A90010"/>
    <w:rsid w:val="00A90BD4"/>
    <w:rsid w:val="00A9115F"/>
    <w:rsid w:val="00A92EC6"/>
    <w:rsid w:val="00A93FD9"/>
    <w:rsid w:val="00A940DD"/>
    <w:rsid w:val="00A95935"/>
    <w:rsid w:val="00A95B63"/>
    <w:rsid w:val="00A9615D"/>
    <w:rsid w:val="00A9650D"/>
    <w:rsid w:val="00A96556"/>
    <w:rsid w:val="00A97013"/>
    <w:rsid w:val="00A97AB4"/>
    <w:rsid w:val="00A97E33"/>
    <w:rsid w:val="00A97EBB"/>
    <w:rsid w:val="00AA0972"/>
    <w:rsid w:val="00AA0A67"/>
    <w:rsid w:val="00AA123A"/>
    <w:rsid w:val="00AA2088"/>
    <w:rsid w:val="00AA2222"/>
    <w:rsid w:val="00AA364C"/>
    <w:rsid w:val="00AA3D53"/>
    <w:rsid w:val="00AA4719"/>
    <w:rsid w:val="00AA49A7"/>
    <w:rsid w:val="00AA4BA6"/>
    <w:rsid w:val="00AA5332"/>
    <w:rsid w:val="00AA5C2A"/>
    <w:rsid w:val="00AA63B1"/>
    <w:rsid w:val="00AA6792"/>
    <w:rsid w:val="00AA72A3"/>
    <w:rsid w:val="00AA7D9F"/>
    <w:rsid w:val="00AB06B8"/>
    <w:rsid w:val="00AB1C8E"/>
    <w:rsid w:val="00AB28F9"/>
    <w:rsid w:val="00AB2968"/>
    <w:rsid w:val="00AB2DFB"/>
    <w:rsid w:val="00AB2E25"/>
    <w:rsid w:val="00AB3016"/>
    <w:rsid w:val="00AB3777"/>
    <w:rsid w:val="00AB4EFA"/>
    <w:rsid w:val="00AB5FE4"/>
    <w:rsid w:val="00AB6CC4"/>
    <w:rsid w:val="00AB7135"/>
    <w:rsid w:val="00AB739F"/>
    <w:rsid w:val="00AC0D75"/>
    <w:rsid w:val="00AC24C2"/>
    <w:rsid w:val="00AC2CEE"/>
    <w:rsid w:val="00AC3092"/>
    <w:rsid w:val="00AC3129"/>
    <w:rsid w:val="00AC3448"/>
    <w:rsid w:val="00AC3D84"/>
    <w:rsid w:val="00AC46DF"/>
    <w:rsid w:val="00AC6099"/>
    <w:rsid w:val="00AC60C6"/>
    <w:rsid w:val="00AC648D"/>
    <w:rsid w:val="00AC714F"/>
    <w:rsid w:val="00AC71FB"/>
    <w:rsid w:val="00AC7FB6"/>
    <w:rsid w:val="00AD0DE9"/>
    <w:rsid w:val="00AD1DC5"/>
    <w:rsid w:val="00AD23ED"/>
    <w:rsid w:val="00AD2889"/>
    <w:rsid w:val="00AD2FDF"/>
    <w:rsid w:val="00AD32EE"/>
    <w:rsid w:val="00AD364A"/>
    <w:rsid w:val="00AD3D63"/>
    <w:rsid w:val="00AD553A"/>
    <w:rsid w:val="00AD5BFB"/>
    <w:rsid w:val="00AD5EBD"/>
    <w:rsid w:val="00AE0DF8"/>
    <w:rsid w:val="00AE1866"/>
    <w:rsid w:val="00AE1EB8"/>
    <w:rsid w:val="00AE268C"/>
    <w:rsid w:val="00AE328E"/>
    <w:rsid w:val="00AE329E"/>
    <w:rsid w:val="00AE4AE6"/>
    <w:rsid w:val="00AE5184"/>
    <w:rsid w:val="00AE5591"/>
    <w:rsid w:val="00AE59E1"/>
    <w:rsid w:val="00AE6BFC"/>
    <w:rsid w:val="00AE70FD"/>
    <w:rsid w:val="00AE7E45"/>
    <w:rsid w:val="00AF18DD"/>
    <w:rsid w:val="00AF23F7"/>
    <w:rsid w:val="00AF30E3"/>
    <w:rsid w:val="00AF339E"/>
    <w:rsid w:val="00AF36C1"/>
    <w:rsid w:val="00AF3CD5"/>
    <w:rsid w:val="00AF4E89"/>
    <w:rsid w:val="00AF5397"/>
    <w:rsid w:val="00AF558F"/>
    <w:rsid w:val="00AF6096"/>
    <w:rsid w:val="00AF6CBA"/>
    <w:rsid w:val="00AF72F9"/>
    <w:rsid w:val="00AF7792"/>
    <w:rsid w:val="00B0002B"/>
    <w:rsid w:val="00B00C1F"/>
    <w:rsid w:val="00B00CAA"/>
    <w:rsid w:val="00B01AEF"/>
    <w:rsid w:val="00B04108"/>
    <w:rsid w:val="00B04157"/>
    <w:rsid w:val="00B04769"/>
    <w:rsid w:val="00B049F1"/>
    <w:rsid w:val="00B05528"/>
    <w:rsid w:val="00B05B77"/>
    <w:rsid w:val="00B05D37"/>
    <w:rsid w:val="00B0608E"/>
    <w:rsid w:val="00B063F1"/>
    <w:rsid w:val="00B06555"/>
    <w:rsid w:val="00B07D40"/>
    <w:rsid w:val="00B106D5"/>
    <w:rsid w:val="00B10A7A"/>
    <w:rsid w:val="00B1127A"/>
    <w:rsid w:val="00B11AA7"/>
    <w:rsid w:val="00B12530"/>
    <w:rsid w:val="00B13224"/>
    <w:rsid w:val="00B14241"/>
    <w:rsid w:val="00B146CE"/>
    <w:rsid w:val="00B15944"/>
    <w:rsid w:val="00B16FDC"/>
    <w:rsid w:val="00B17A83"/>
    <w:rsid w:val="00B201AF"/>
    <w:rsid w:val="00B2194F"/>
    <w:rsid w:val="00B22693"/>
    <w:rsid w:val="00B24C29"/>
    <w:rsid w:val="00B24CA4"/>
    <w:rsid w:val="00B25669"/>
    <w:rsid w:val="00B25BAE"/>
    <w:rsid w:val="00B264DF"/>
    <w:rsid w:val="00B26BE5"/>
    <w:rsid w:val="00B26C07"/>
    <w:rsid w:val="00B2768E"/>
    <w:rsid w:val="00B27E1B"/>
    <w:rsid w:val="00B27E5A"/>
    <w:rsid w:val="00B31314"/>
    <w:rsid w:val="00B324DE"/>
    <w:rsid w:val="00B32FBF"/>
    <w:rsid w:val="00B33297"/>
    <w:rsid w:val="00B34555"/>
    <w:rsid w:val="00B34B5C"/>
    <w:rsid w:val="00B35104"/>
    <w:rsid w:val="00B354D1"/>
    <w:rsid w:val="00B36264"/>
    <w:rsid w:val="00B37304"/>
    <w:rsid w:val="00B3744F"/>
    <w:rsid w:val="00B41421"/>
    <w:rsid w:val="00B41818"/>
    <w:rsid w:val="00B4386E"/>
    <w:rsid w:val="00B4403F"/>
    <w:rsid w:val="00B447DF"/>
    <w:rsid w:val="00B44AAC"/>
    <w:rsid w:val="00B455D1"/>
    <w:rsid w:val="00B462E4"/>
    <w:rsid w:val="00B47109"/>
    <w:rsid w:val="00B502D8"/>
    <w:rsid w:val="00B521C3"/>
    <w:rsid w:val="00B54C3E"/>
    <w:rsid w:val="00B55126"/>
    <w:rsid w:val="00B5544E"/>
    <w:rsid w:val="00B55963"/>
    <w:rsid w:val="00B561D9"/>
    <w:rsid w:val="00B568F3"/>
    <w:rsid w:val="00B606EA"/>
    <w:rsid w:val="00B6205B"/>
    <w:rsid w:val="00B6206A"/>
    <w:rsid w:val="00B626AB"/>
    <w:rsid w:val="00B62A5C"/>
    <w:rsid w:val="00B62F8C"/>
    <w:rsid w:val="00B63543"/>
    <w:rsid w:val="00B667B0"/>
    <w:rsid w:val="00B66A71"/>
    <w:rsid w:val="00B70283"/>
    <w:rsid w:val="00B704DB"/>
    <w:rsid w:val="00B7185F"/>
    <w:rsid w:val="00B718AD"/>
    <w:rsid w:val="00B71A72"/>
    <w:rsid w:val="00B7341C"/>
    <w:rsid w:val="00B73C90"/>
    <w:rsid w:val="00B74AE9"/>
    <w:rsid w:val="00B75D95"/>
    <w:rsid w:val="00B7600F"/>
    <w:rsid w:val="00B76819"/>
    <w:rsid w:val="00B76AAD"/>
    <w:rsid w:val="00B76FBE"/>
    <w:rsid w:val="00B8091E"/>
    <w:rsid w:val="00B80A22"/>
    <w:rsid w:val="00B8146F"/>
    <w:rsid w:val="00B81980"/>
    <w:rsid w:val="00B8278C"/>
    <w:rsid w:val="00B82832"/>
    <w:rsid w:val="00B82E21"/>
    <w:rsid w:val="00B83420"/>
    <w:rsid w:val="00B835DB"/>
    <w:rsid w:val="00B83748"/>
    <w:rsid w:val="00B83E79"/>
    <w:rsid w:val="00B84288"/>
    <w:rsid w:val="00B84998"/>
    <w:rsid w:val="00B84EDC"/>
    <w:rsid w:val="00B8582C"/>
    <w:rsid w:val="00B85D57"/>
    <w:rsid w:val="00B9090F"/>
    <w:rsid w:val="00B92B4B"/>
    <w:rsid w:val="00B93BF7"/>
    <w:rsid w:val="00B9425A"/>
    <w:rsid w:val="00B946DE"/>
    <w:rsid w:val="00B957AA"/>
    <w:rsid w:val="00B961EA"/>
    <w:rsid w:val="00B96305"/>
    <w:rsid w:val="00B9640E"/>
    <w:rsid w:val="00B96560"/>
    <w:rsid w:val="00B9691A"/>
    <w:rsid w:val="00B9712F"/>
    <w:rsid w:val="00B97C32"/>
    <w:rsid w:val="00BA0787"/>
    <w:rsid w:val="00BA2878"/>
    <w:rsid w:val="00BA308F"/>
    <w:rsid w:val="00BA3FBB"/>
    <w:rsid w:val="00BA4FA0"/>
    <w:rsid w:val="00BA63A4"/>
    <w:rsid w:val="00BA67BC"/>
    <w:rsid w:val="00BA6BAD"/>
    <w:rsid w:val="00BA7669"/>
    <w:rsid w:val="00BA7799"/>
    <w:rsid w:val="00BA7BD9"/>
    <w:rsid w:val="00BB08AD"/>
    <w:rsid w:val="00BB2533"/>
    <w:rsid w:val="00BB28E8"/>
    <w:rsid w:val="00BB3CDA"/>
    <w:rsid w:val="00BB3DFA"/>
    <w:rsid w:val="00BB411E"/>
    <w:rsid w:val="00BB49B6"/>
    <w:rsid w:val="00BB4EC2"/>
    <w:rsid w:val="00BB58BF"/>
    <w:rsid w:val="00BB5D22"/>
    <w:rsid w:val="00BB616B"/>
    <w:rsid w:val="00BB6301"/>
    <w:rsid w:val="00BB6BEC"/>
    <w:rsid w:val="00BB6D6A"/>
    <w:rsid w:val="00BB755A"/>
    <w:rsid w:val="00BC02DD"/>
    <w:rsid w:val="00BC0A96"/>
    <w:rsid w:val="00BC0C9E"/>
    <w:rsid w:val="00BC1DED"/>
    <w:rsid w:val="00BC26C5"/>
    <w:rsid w:val="00BC275C"/>
    <w:rsid w:val="00BC28DA"/>
    <w:rsid w:val="00BC2D85"/>
    <w:rsid w:val="00BC326A"/>
    <w:rsid w:val="00BC3841"/>
    <w:rsid w:val="00BC3D1D"/>
    <w:rsid w:val="00BC4377"/>
    <w:rsid w:val="00BC4723"/>
    <w:rsid w:val="00BC5465"/>
    <w:rsid w:val="00BC5967"/>
    <w:rsid w:val="00BC6751"/>
    <w:rsid w:val="00BC68AE"/>
    <w:rsid w:val="00BC69CD"/>
    <w:rsid w:val="00BC6EDC"/>
    <w:rsid w:val="00BD122A"/>
    <w:rsid w:val="00BD1461"/>
    <w:rsid w:val="00BD1CDC"/>
    <w:rsid w:val="00BD1E80"/>
    <w:rsid w:val="00BD31C6"/>
    <w:rsid w:val="00BD439A"/>
    <w:rsid w:val="00BD4E06"/>
    <w:rsid w:val="00BD6985"/>
    <w:rsid w:val="00BD6D4B"/>
    <w:rsid w:val="00BD739C"/>
    <w:rsid w:val="00BD751A"/>
    <w:rsid w:val="00BD785B"/>
    <w:rsid w:val="00BE01E1"/>
    <w:rsid w:val="00BE02C4"/>
    <w:rsid w:val="00BE0652"/>
    <w:rsid w:val="00BE0EBE"/>
    <w:rsid w:val="00BE14AF"/>
    <w:rsid w:val="00BE23DD"/>
    <w:rsid w:val="00BE2D2C"/>
    <w:rsid w:val="00BE2ECD"/>
    <w:rsid w:val="00BE313B"/>
    <w:rsid w:val="00BE443D"/>
    <w:rsid w:val="00BE4979"/>
    <w:rsid w:val="00BE4C5B"/>
    <w:rsid w:val="00BE4C84"/>
    <w:rsid w:val="00BE5B5E"/>
    <w:rsid w:val="00BE5C8F"/>
    <w:rsid w:val="00BE5D0A"/>
    <w:rsid w:val="00BE5F78"/>
    <w:rsid w:val="00BE62B7"/>
    <w:rsid w:val="00BE6E6F"/>
    <w:rsid w:val="00BE7150"/>
    <w:rsid w:val="00BE71F6"/>
    <w:rsid w:val="00BE752C"/>
    <w:rsid w:val="00BE78E6"/>
    <w:rsid w:val="00BE7D8F"/>
    <w:rsid w:val="00BF002C"/>
    <w:rsid w:val="00BF09EB"/>
    <w:rsid w:val="00BF0E74"/>
    <w:rsid w:val="00BF127B"/>
    <w:rsid w:val="00BF19FA"/>
    <w:rsid w:val="00BF1E26"/>
    <w:rsid w:val="00BF237C"/>
    <w:rsid w:val="00BF291A"/>
    <w:rsid w:val="00BF2C5E"/>
    <w:rsid w:val="00BF3175"/>
    <w:rsid w:val="00BF33D9"/>
    <w:rsid w:val="00BF3FB9"/>
    <w:rsid w:val="00BF5594"/>
    <w:rsid w:val="00BF5CF8"/>
    <w:rsid w:val="00BF6821"/>
    <w:rsid w:val="00BF6870"/>
    <w:rsid w:val="00BF6C05"/>
    <w:rsid w:val="00BF719C"/>
    <w:rsid w:val="00BF76E0"/>
    <w:rsid w:val="00C00771"/>
    <w:rsid w:val="00C00885"/>
    <w:rsid w:val="00C01580"/>
    <w:rsid w:val="00C02708"/>
    <w:rsid w:val="00C02733"/>
    <w:rsid w:val="00C0279D"/>
    <w:rsid w:val="00C02B82"/>
    <w:rsid w:val="00C03198"/>
    <w:rsid w:val="00C03A1C"/>
    <w:rsid w:val="00C03F3C"/>
    <w:rsid w:val="00C0446C"/>
    <w:rsid w:val="00C05160"/>
    <w:rsid w:val="00C05DE4"/>
    <w:rsid w:val="00C06104"/>
    <w:rsid w:val="00C07661"/>
    <w:rsid w:val="00C07C64"/>
    <w:rsid w:val="00C10B20"/>
    <w:rsid w:val="00C1167E"/>
    <w:rsid w:val="00C1241E"/>
    <w:rsid w:val="00C12855"/>
    <w:rsid w:val="00C12CF8"/>
    <w:rsid w:val="00C12D57"/>
    <w:rsid w:val="00C12DEE"/>
    <w:rsid w:val="00C12E49"/>
    <w:rsid w:val="00C1324D"/>
    <w:rsid w:val="00C139B7"/>
    <w:rsid w:val="00C13CFB"/>
    <w:rsid w:val="00C13F32"/>
    <w:rsid w:val="00C14718"/>
    <w:rsid w:val="00C14A0B"/>
    <w:rsid w:val="00C14E58"/>
    <w:rsid w:val="00C166A9"/>
    <w:rsid w:val="00C16913"/>
    <w:rsid w:val="00C16A85"/>
    <w:rsid w:val="00C16F8D"/>
    <w:rsid w:val="00C17594"/>
    <w:rsid w:val="00C17AB8"/>
    <w:rsid w:val="00C204CF"/>
    <w:rsid w:val="00C21070"/>
    <w:rsid w:val="00C21089"/>
    <w:rsid w:val="00C2404A"/>
    <w:rsid w:val="00C24DC2"/>
    <w:rsid w:val="00C25857"/>
    <w:rsid w:val="00C265ED"/>
    <w:rsid w:val="00C275A1"/>
    <w:rsid w:val="00C277A1"/>
    <w:rsid w:val="00C27AB6"/>
    <w:rsid w:val="00C30AC9"/>
    <w:rsid w:val="00C30FBA"/>
    <w:rsid w:val="00C31043"/>
    <w:rsid w:val="00C31052"/>
    <w:rsid w:val="00C311B3"/>
    <w:rsid w:val="00C3141B"/>
    <w:rsid w:val="00C317F8"/>
    <w:rsid w:val="00C31F2F"/>
    <w:rsid w:val="00C31F6D"/>
    <w:rsid w:val="00C3359C"/>
    <w:rsid w:val="00C33A07"/>
    <w:rsid w:val="00C34EF0"/>
    <w:rsid w:val="00C34F9C"/>
    <w:rsid w:val="00C34FEA"/>
    <w:rsid w:val="00C355D6"/>
    <w:rsid w:val="00C365F1"/>
    <w:rsid w:val="00C36F53"/>
    <w:rsid w:val="00C37639"/>
    <w:rsid w:val="00C40113"/>
    <w:rsid w:val="00C4094A"/>
    <w:rsid w:val="00C43003"/>
    <w:rsid w:val="00C43EEA"/>
    <w:rsid w:val="00C446A7"/>
    <w:rsid w:val="00C447C1"/>
    <w:rsid w:val="00C44F74"/>
    <w:rsid w:val="00C466AA"/>
    <w:rsid w:val="00C468D9"/>
    <w:rsid w:val="00C46D80"/>
    <w:rsid w:val="00C46EAF"/>
    <w:rsid w:val="00C47F05"/>
    <w:rsid w:val="00C51A3A"/>
    <w:rsid w:val="00C547A2"/>
    <w:rsid w:val="00C54EDD"/>
    <w:rsid w:val="00C56D47"/>
    <w:rsid w:val="00C56DA8"/>
    <w:rsid w:val="00C56DEC"/>
    <w:rsid w:val="00C56FF5"/>
    <w:rsid w:val="00C57DBB"/>
    <w:rsid w:val="00C60205"/>
    <w:rsid w:val="00C60710"/>
    <w:rsid w:val="00C61483"/>
    <w:rsid w:val="00C61A67"/>
    <w:rsid w:val="00C62F73"/>
    <w:rsid w:val="00C631DE"/>
    <w:rsid w:val="00C64162"/>
    <w:rsid w:val="00C65C7A"/>
    <w:rsid w:val="00C66031"/>
    <w:rsid w:val="00C66EF6"/>
    <w:rsid w:val="00C67248"/>
    <w:rsid w:val="00C70473"/>
    <w:rsid w:val="00C70B31"/>
    <w:rsid w:val="00C716ED"/>
    <w:rsid w:val="00C720D3"/>
    <w:rsid w:val="00C7210E"/>
    <w:rsid w:val="00C72700"/>
    <w:rsid w:val="00C72737"/>
    <w:rsid w:val="00C72C31"/>
    <w:rsid w:val="00C73366"/>
    <w:rsid w:val="00C7580E"/>
    <w:rsid w:val="00C758DF"/>
    <w:rsid w:val="00C763F5"/>
    <w:rsid w:val="00C765CC"/>
    <w:rsid w:val="00C76F13"/>
    <w:rsid w:val="00C77F6C"/>
    <w:rsid w:val="00C80637"/>
    <w:rsid w:val="00C80A7A"/>
    <w:rsid w:val="00C80D19"/>
    <w:rsid w:val="00C81231"/>
    <w:rsid w:val="00C8222B"/>
    <w:rsid w:val="00C8291B"/>
    <w:rsid w:val="00C84EBD"/>
    <w:rsid w:val="00C85716"/>
    <w:rsid w:val="00C85754"/>
    <w:rsid w:val="00C861D5"/>
    <w:rsid w:val="00C873A5"/>
    <w:rsid w:val="00C90F2E"/>
    <w:rsid w:val="00C9137E"/>
    <w:rsid w:val="00C91FF9"/>
    <w:rsid w:val="00C92492"/>
    <w:rsid w:val="00C9313B"/>
    <w:rsid w:val="00C93BB3"/>
    <w:rsid w:val="00C9471E"/>
    <w:rsid w:val="00C95ED4"/>
    <w:rsid w:val="00C961C5"/>
    <w:rsid w:val="00C96514"/>
    <w:rsid w:val="00C96E4E"/>
    <w:rsid w:val="00C97FBB"/>
    <w:rsid w:val="00CA0516"/>
    <w:rsid w:val="00CA123E"/>
    <w:rsid w:val="00CA1343"/>
    <w:rsid w:val="00CA1D7A"/>
    <w:rsid w:val="00CA2123"/>
    <w:rsid w:val="00CA2859"/>
    <w:rsid w:val="00CA2A5B"/>
    <w:rsid w:val="00CA2C21"/>
    <w:rsid w:val="00CA35D2"/>
    <w:rsid w:val="00CA7464"/>
    <w:rsid w:val="00CB052F"/>
    <w:rsid w:val="00CB0549"/>
    <w:rsid w:val="00CB064D"/>
    <w:rsid w:val="00CB0E50"/>
    <w:rsid w:val="00CB2B44"/>
    <w:rsid w:val="00CB2E43"/>
    <w:rsid w:val="00CB300A"/>
    <w:rsid w:val="00CB3C1E"/>
    <w:rsid w:val="00CB4439"/>
    <w:rsid w:val="00CB58E5"/>
    <w:rsid w:val="00CB6486"/>
    <w:rsid w:val="00CB64FF"/>
    <w:rsid w:val="00CB6B34"/>
    <w:rsid w:val="00CB6EC8"/>
    <w:rsid w:val="00CB757B"/>
    <w:rsid w:val="00CC0505"/>
    <w:rsid w:val="00CC0563"/>
    <w:rsid w:val="00CC0CB9"/>
    <w:rsid w:val="00CC1315"/>
    <w:rsid w:val="00CC154A"/>
    <w:rsid w:val="00CC164F"/>
    <w:rsid w:val="00CC1C35"/>
    <w:rsid w:val="00CC2D74"/>
    <w:rsid w:val="00CC33F9"/>
    <w:rsid w:val="00CC37E0"/>
    <w:rsid w:val="00CC45BA"/>
    <w:rsid w:val="00CC4BED"/>
    <w:rsid w:val="00CC4E20"/>
    <w:rsid w:val="00CC6244"/>
    <w:rsid w:val="00CC62E8"/>
    <w:rsid w:val="00CC67F0"/>
    <w:rsid w:val="00CC702A"/>
    <w:rsid w:val="00CC7458"/>
    <w:rsid w:val="00CC7639"/>
    <w:rsid w:val="00CC7A85"/>
    <w:rsid w:val="00CD0577"/>
    <w:rsid w:val="00CD05FE"/>
    <w:rsid w:val="00CD0E40"/>
    <w:rsid w:val="00CD120D"/>
    <w:rsid w:val="00CD18E3"/>
    <w:rsid w:val="00CD1F68"/>
    <w:rsid w:val="00CD35BA"/>
    <w:rsid w:val="00CD3D2C"/>
    <w:rsid w:val="00CD42D6"/>
    <w:rsid w:val="00CD51AA"/>
    <w:rsid w:val="00CD5FB9"/>
    <w:rsid w:val="00CD663C"/>
    <w:rsid w:val="00CD69E2"/>
    <w:rsid w:val="00CD6C08"/>
    <w:rsid w:val="00CD7751"/>
    <w:rsid w:val="00CE01B0"/>
    <w:rsid w:val="00CE0668"/>
    <w:rsid w:val="00CE1252"/>
    <w:rsid w:val="00CE1301"/>
    <w:rsid w:val="00CE14C3"/>
    <w:rsid w:val="00CE15ED"/>
    <w:rsid w:val="00CE25EA"/>
    <w:rsid w:val="00CE270A"/>
    <w:rsid w:val="00CE3467"/>
    <w:rsid w:val="00CE383E"/>
    <w:rsid w:val="00CE3EC7"/>
    <w:rsid w:val="00CE41E2"/>
    <w:rsid w:val="00CE434A"/>
    <w:rsid w:val="00CE5B42"/>
    <w:rsid w:val="00CE5EB0"/>
    <w:rsid w:val="00CE6BAC"/>
    <w:rsid w:val="00CE75CD"/>
    <w:rsid w:val="00CE7D2D"/>
    <w:rsid w:val="00CE7EE5"/>
    <w:rsid w:val="00CF1382"/>
    <w:rsid w:val="00CF17B4"/>
    <w:rsid w:val="00CF19CC"/>
    <w:rsid w:val="00CF1CD2"/>
    <w:rsid w:val="00CF2678"/>
    <w:rsid w:val="00CF2DF2"/>
    <w:rsid w:val="00CF3E7E"/>
    <w:rsid w:val="00CF3EFA"/>
    <w:rsid w:val="00CF3FBA"/>
    <w:rsid w:val="00CF4A42"/>
    <w:rsid w:val="00CF5451"/>
    <w:rsid w:val="00CF62C9"/>
    <w:rsid w:val="00CF6866"/>
    <w:rsid w:val="00CF6C7D"/>
    <w:rsid w:val="00CF6D07"/>
    <w:rsid w:val="00CF7309"/>
    <w:rsid w:val="00D00FB0"/>
    <w:rsid w:val="00D01073"/>
    <w:rsid w:val="00D027C9"/>
    <w:rsid w:val="00D034B5"/>
    <w:rsid w:val="00D039B7"/>
    <w:rsid w:val="00D039FC"/>
    <w:rsid w:val="00D050B7"/>
    <w:rsid w:val="00D06AFF"/>
    <w:rsid w:val="00D1075A"/>
    <w:rsid w:val="00D10935"/>
    <w:rsid w:val="00D10B1A"/>
    <w:rsid w:val="00D114DB"/>
    <w:rsid w:val="00D114FF"/>
    <w:rsid w:val="00D1156B"/>
    <w:rsid w:val="00D11618"/>
    <w:rsid w:val="00D11A26"/>
    <w:rsid w:val="00D11E79"/>
    <w:rsid w:val="00D1216C"/>
    <w:rsid w:val="00D12CE1"/>
    <w:rsid w:val="00D12CEA"/>
    <w:rsid w:val="00D12DA7"/>
    <w:rsid w:val="00D130B2"/>
    <w:rsid w:val="00D14057"/>
    <w:rsid w:val="00D14C3F"/>
    <w:rsid w:val="00D14CC3"/>
    <w:rsid w:val="00D14DE8"/>
    <w:rsid w:val="00D15668"/>
    <w:rsid w:val="00D166C5"/>
    <w:rsid w:val="00D166E0"/>
    <w:rsid w:val="00D16DBB"/>
    <w:rsid w:val="00D1724A"/>
    <w:rsid w:val="00D17267"/>
    <w:rsid w:val="00D174A9"/>
    <w:rsid w:val="00D20623"/>
    <w:rsid w:val="00D207C0"/>
    <w:rsid w:val="00D207FF"/>
    <w:rsid w:val="00D20B1E"/>
    <w:rsid w:val="00D20F30"/>
    <w:rsid w:val="00D2182B"/>
    <w:rsid w:val="00D21A4A"/>
    <w:rsid w:val="00D21AC0"/>
    <w:rsid w:val="00D220EF"/>
    <w:rsid w:val="00D23C77"/>
    <w:rsid w:val="00D23DF6"/>
    <w:rsid w:val="00D241D8"/>
    <w:rsid w:val="00D25253"/>
    <w:rsid w:val="00D25C92"/>
    <w:rsid w:val="00D26C14"/>
    <w:rsid w:val="00D278CC"/>
    <w:rsid w:val="00D30639"/>
    <w:rsid w:val="00D3083E"/>
    <w:rsid w:val="00D31AA4"/>
    <w:rsid w:val="00D32ED7"/>
    <w:rsid w:val="00D33389"/>
    <w:rsid w:val="00D334AE"/>
    <w:rsid w:val="00D34681"/>
    <w:rsid w:val="00D35015"/>
    <w:rsid w:val="00D35836"/>
    <w:rsid w:val="00D35988"/>
    <w:rsid w:val="00D36B97"/>
    <w:rsid w:val="00D40A74"/>
    <w:rsid w:val="00D43191"/>
    <w:rsid w:val="00D43A56"/>
    <w:rsid w:val="00D43FFB"/>
    <w:rsid w:val="00D44004"/>
    <w:rsid w:val="00D44F88"/>
    <w:rsid w:val="00D462A6"/>
    <w:rsid w:val="00D46B1C"/>
    <w:rsid w:val="00D46E23"/>
    <w:rsid w:val="00D46EFA"/>
    <w:rsid w:val="00D5084E"/>
    <w:rsid w:val="00D52198"/>
    <w:rsid w:val="00D550E5"/>
    <w:rsid w:val="00D55461"/>
    <w:rsid w:val="00D55C42"/>
    <w:rsid w:val="00D55DA3"/>
    <w:rsid w:val="00D5757D"/>
    <w:rsid w:val="00D57CE1"/>
    <w:rsid w:val="00D60C3E"/>
    <w:rsid w:val="00D61117"/>
    <w:rsid w:val="00D624BB"/>
    <w:rsid w:val="00D62671"/>
    <w:rsid w:val="00D637CB"/>
    <w:rsid w:val="00D6473F"/>
    <w:rsid w:val="00D64B07"/>
    <w:rsid w:val="00D64B2C"/>
    <w:rsid w:val="00D65CDC"/>
    <w:rsid w:val="00D70E6B"/>
    <w:rsid w:val="00D718C4"/>
    <w:rsid w:val="00D73527"/>
    <w:rsid w:val="00D7382A"/>
    <w:rsid w:val="00D75A41"/>
    <w:rsid w:val="00D75C24"/>
    <w:rsid w:val="00D75C8A"/>
    <w:rsid w:val="00D75D3A"/>
    <w:rsid w:val="00D7613D"/>
    <w:rsid w:val="00D768CB"/>
    <w:rsid w:val="00D777BD"/>
    <w:rsid w:val="00D7788F"/>
    <w:rsid w:val="00D77BE8"/>
    <w:rsid w:val="00D809E8"/>
    <w:rsid w:val="00D8100D"/>
    <w:rsid w:val="00D81180"/>
    <w:rsid w:val="00D8131E"/>
    <w:rsid w:val="00D822FF"/>
    <w:rsid w:val="00D82B91"/>
    <w:rsid w:val="00D830CD"/>
    <w:rsid w:val="00D83E1C"/>
    <w:rsid w:val="00D8580A"/>
    <w:rsid w:val="00D85FA9"/>
    <w:rsid w:val="00D87962"/>
    <w:rsid w:val="00D87E18"/>
    <w:rsid w:val="00D91559"/>
    <w:rsid w:val="00D92708"/>
    <w:rsid w:val="00D94303"/>
    <w:rsid w:val="00D94768"/>
    <w:rsid w:val="00D9483C"/>
    <w:rsid w:val="00D954E1"/>
    <w:rsid w:val="00D95827"/>
    <w:rsid w:val="00D96687"/>
    <w:rsid w:val="00D97976"/>
    <w:rsid w:val="00D97FE3"/>
    <w:rsid w:val="00DA003D"/>
    <w:rsid w:val="00DA04A8"/>
    <w:rsid w:val="00DA052F"/>
    <w:rsid w:val="00DA1087"/>
    <w:rsid w:val="00DA1C87"/>
    <w:rsid w:val="00DA1D27"/>
    <w:rsid w:val="00DA1FD8"/>
    <w:rsid w:val="00DA209E"/>
    <w:rsid w:val="00DA25EB"/>
    <w:rsid w:val="00DA3168"/>
    <w:rsid w:val="00DA4004"/>
    <w:rsid w:val="00DA4304"/>
    <w:rsid w:val="00DA5AB4"/>
    <w:rsid w:val="00DA6138"/>
    <w:rsid w:val="00DA7379"/>
    <w:rsid w:val="00DA793B"/>
    <w:rsid w:val="00DB0468"/>
    <w:rsid w:val="00DB046D"/>
    <w:rsid w:val="00DB0766"/>
    <w:rsid w:val="00DB0DB7"/>
    <w:rsid w:val="00DB0ED4"/>
    <w:rsid w:val="00DB1175"/>
    <w:rsid w:val="00DB2925"/>
    <w:rsid w:val="00DB3A5A"/>
    <w:rsid w:val="00DB4095"/>
    <w:rsid w:val="00DB4964"/>
    <w:rsid w:val="00DB574F"/>
    <w:rsid w:val="00DB5B85"/>
    <w:rsid w:val="00DB67D9"/>
    <w:rsid w:val="00DB6A56"/>
    <w:rsid w:val="00DB7688"/>
    <w:rsid w:val="00DC0153"/>
    <w:rsid w:val="00DC0848"/>
    <w:rsid w:val="00DC0D48"/>
    <w:rsid w:val="00DC12E5"/>
    <w:rsid w:val="00DC1BC3"/>
    <w:rsid w:val="00DC1D9B"/>
    <w:rsid w:val="00DC20B6"/>
    <w:rsid w:val="00DC2A39"/>
    <w:rsid w:val="00DC34D0"/>
    <w:rsid w:val="00DC5C0B"/>
    <w:rsid w:val="00DC686D"/>
    <w:rsid w:val="00DC6918"/>
    <w:rsid w:val="00DC6A9C"/>
    <w:rsid w:val="00DC6E89"/>
    <w:rsid w:val="00DC788B"/>
    <w:rsid w:val="00DD0EE5"/>
    <w:rsid w:val="00DD22BF"/>
    <w:rsid w:val="00DD2435"/>
    <w:rsid w:val="00DD2801"/>
    <w:rsid w:val="00DD2DF2"/>
    <w:rsid w:val="00DD34C6"/>
    <w:rsid w:val="00DD4055"/>
    <w:rsid w:val="00DD432F"/>
    <w:rsid w:val="00DD5375"/>
    <w:rsid w:val="00DD5589"/>
    <w:rsid w:val="00DD63FB"/>
    <w:rsid w:val="00DD732A"/>
    <w:rsid w:val="00DD76C9"/>
    <w:rsid w:val="00DD77FA"/>
    <w:rsid w:val="00DD7AB5"/>
    <w:rsid w:val="00DE0040"/>
    <w:rsid w:val="00DE0345"/>
    <w:rsid w:val="00DE0DAB"/>
    <w:rsid w:val="00DE1028"/>
    <w:rsid w:val="00DE14A2"/>
    <w:rsid w:val="00DE1ADF"/>
    <w:rsid w:val="00DE2B30"/>
    <w:rsid w:val="00DE305A"/>
    <w:rsid w:val="00DE3287"/>
    <w:rsid w:val="00DE34B3"/>
    <w:rsid w:val="00DE34C0"/>
    <w:rsid w:val="00DE3E85"/>
    <w:rsid w:val="00DE414F"/>
    <w:rsid w:val="00DE45EA"/>
    <w:rsid w:val="00DE48C9"/>
    <w:rsid w:val="00DE56E0"/>
    <w:rsid w:val="00DE6648"/>
    <w:rsid w:val="00DE7829"/>
    <w:rsid w:val="00DE79F8"/>
    <w:rsid w:val="00DE7BBE"/>
    <w:rsid w:val="00DE7F71"/>
    <w:rsid w:val="00DF1DF6"/>
    <w:rsid w:val="00DF1E05"/>
    <w:rsid w:val="00DF2867"/>
    <w:rsid w:val="00DF35BA"/>
    <w:rsid w:val="00DF445D"/>
    <w:rsid w:val="00DF4B0C"/>
    <w:rsid w:val="00DF5B67"/>
    <w:rsid w:val="00DF5F8D"/>
    <w:rsid w:val="00DF6305"/>
    <w:rsid w:val="00DF65DC"/>
    <w:rsid w:val="00DF70EE"/>
    <w:rsid w:val="00E00A51"/>
    <w:rsid w:val="00E00F96"/>
    <w:rsid w:val="00E014F9"/>
    <w:rsid w:val="00E01E02"/>
    <w:rsid w:val="00E022DA"/>
    <w:rsid w:val="00E025F8"/>
    <w:rsid w:val="00E02FA9"/>
    <w:rsid w:val="00E03B85"/>
    <w:rsid w:val="00E04A00"/>
    <w:rsid w:val="00E04DB7"/>
    <w:rsid w:val="00E05306"/>
    <w:rsid w:val="00E05431"/>
    <w:rsid w:val="00E05462"/>
    <w:rsid w:val="00E05B78"/>
    <w:rsid w:val="00E05CC7"/>
    <w:rsid w:val="00E05F07"/>
    <w:rsid w:val="00E060CE"/>
    <w:rsid w:val="00E10004"/>
    <w:rsid w:val="00E1177C"/>
    <w:rsid w:val="00E11945"/>
    <w:rsid w:val="00E11C7C"/>
    <w:rsid w:val="00E1249C"/>
    <w:rsid w:val="00E12B85"/>
    <w:rsid w:val="00E14BC0"/>
    <w:rsid w:val="00E14F5C"/>
    <w:rsid w:val="00E159C5"/>
    <w:rsid w:val="00E16A53"/>
    <w:rsid w:val="00E16B5E"/>
    <w:rsid w:val="00E2029D"/>
    <w:rsid w:val="00E204FC"/>
    <w:rsid w:val="00E2112D"/>
    <w:rsid w:val="00E21450"/>
    <w:rsid w:val="00E21494"/>
    <w:rsid w:val="00E22295"/>
    <w:rsid w:val="00E22B10"/>
    <w:rsid w:val="00E22ECF"/>
    <w:rsid w:val="00E22EEC"/>
    <w:rsid w:val="00E235C3"/>
    <w:rsid w:val="00E23B57"/>
    <w:rsid w:val="00E2445B"/>
    <w:rsid w:val="00E2483A"/>
    <w:rsid w:val="00E25B4D"/>
    <w:rsid w:val="00E26C35"/>
    <w:rsid w:val="00E26FFE"/>
    <w:rsid w:val="00E278E3"/>
    <w:rsid w:val="00E27A62"/>
    <w:rsid w:val="00E27BF9"/>
    <w:rsid w:val="00E27D54"/>
    <w:rsid w:val="00E30565"/>
    <w:rsid w:val="00E31694"/>
    <w:rsid w:val="00E31D38"/>
    <w:rsid w:val="00E320A9"/>
    <w:rsid w:val="00E321C0"/>
    <w:rsid w:val="00E33317"/>
    <w:rsid w:val="00E33491"/>
    <w:rsid w:val="00E33C8F"/>
    <w:rsid w:val="00E341E6"/>
    <w:rsid w:val="00E3482B"/>
    <w:rsid w:val="00E348E1"/>
    <w:rsid w:val="00E35B59"/>
    <w:rsid w:val="00E36E7D"/>
    <w:rsid w:val="00E4027F"/>
    <w:rsid w:val="00E403B8"/>
    <w:rsid w:val="00E4048F"/>
    <w:rsid w:val="00E4169A"/>
    <w:rsid w:val="00E4297B"/>
    <w:rsid w:val="00E430A6"/>
    <w:rsid w:val="00E4330C"/>
    <w:rsid w:val="00E43814"/>
    <w:rsid w:val="00E43AEA"/>
    <w:rsid w:val="00E44412"/>
    <w:rsid w:val="00E4445F"/>
    <w:rsid w:val="00E4468F"/>
    <w:rsid w:val="00E455D7"/>
    <w:rsid w:val="00E45E8D"/>
    <w:rsid w:val="00E47EC3"/>
    <w:rsid w:val="00E50618"/>
    <w:rsid w:val="00E50D74"/>
    <w:rsid w:val="00E5150E"/>
    <w:rsid w:val="00E5236D"/>
    <w:rsid w:val="00E52FF4"/>
    <w:rsid w:val="00E533B9"/>
    <w:rsid w:val="00E533BD"/>
    <w:rsid w:val="00E53665"/>
    <w:rsid w:val="00E5445F"/>
    <w:rsid w:val="00E54CC7"/>
    <w:rsid w:val="00E54F5A"/>
    <w:rsid w:val="00E555CB"/>
    <w:rsid w:val="00E556D9"/>
    <w:rsid w:val="00E564C7"/>
    <w:rsid w:val="00E56D2A"/>
    <w:rsid w:val="00E57696"/>
    <w:rsid w:val="00E57F2D"/>
    <w:rsid w:val="00E6024F"/>
    <w:rsid w:val="00E603D4"/>
    <w:rsid w:val="00E60C14"/>
    <w:rsid w:val="00E60D17"/>
    <w:rsid w:val="00E61DBC"/>
    <w:rsid w:val="00E625C8"/>
    <w:rsid w:val="00E62E88"/>
    <w:rsid w:val="00E62F79"/>
    <w:rsid w:val="00E63600"/>
    <w:rsid w:val="00E646EE"/>
    <w:rsid w:val="00E65B8A"/>
    <w:rsid w:val="00E65F2E"/>
    <w:rsid w:val="00E66373"/>
    <w:rsid w:val="00E66805"/>
    <w:rsid w:val="00E66BF8"/>
    <w:rsid w:val="00E66E8A"/>
    <w:rsid w:val="00E67667"/>
    <w:rsid w:val="00E70476"/>
    <w:rsid w:val="00E724FE"/>
    <w:rsid w:val="00E7403A"/>
    <w:rsid w:val="00E74330"/>
    <w:rsid w:val="00E74545"/>
    <w:rsid w:val="00E745FC"/>
    <w:rsid w:val="00E75E4A"/>
    <w:rsid w:val="00E75E4E"/>
    <w:rsid w:val="00E77048"/>
    <w:rsid w:val="00E77C8E"/>
    <w:rsid w:val="00E8065B"/>
    <w:rsid w:val="00E8077B"/>
    <w:rsid w:val="00E80781"/>
    <w:rsid w:val="00E81244"/>
    <w:rsid w:val="00E81A85"/>
    <w:rsid w:val="00E8260F"/>
    <w:rsid w:val="00E8370A"/>
    <w:rsid w:val="00E837F5"/>
    <w:rsid w:val="00E83ED9"/>
    <w:rsid w:val="00E84552"/>
    <w:rsid w:val="00E845C7"/>
    <w:rsid w:val="00E84CC4"/>
    <w:rsid w:val="00E84D57"/>
    <w:rsid w:val="00E85C70"/>
    <w:rsid w:val="00E86360"/>
    <w:rsid w:val="00E86F15"/>
    <w:rsid w:val="00E876C9"/>
    <w:rsid w:val="00E905C3"/>
    <w:rsid w:val="00E90ACB"/>
    <w:rsid w:val="00E914CA"/>
    <w:rsid w:val="00E916FD"/>
    <w:rsid w:val="00E919C1"/>
    <w:rsid w:val="00E93A20"/>
    <w:rsid w:val="00E93AC8"/>
    <w:rsid w:val="00E94B91"/>
    <w:rsid w:val="00E9633B"/>
    <w:rsid w:val="00E96805"/>
    <w:rsid w:val="00E9685A"/>
    <w:rsid w:val="00E970AC"/>
    <w:rsid w:val="00E97AF5"/>
    <w:rsid w:val="00E97B8B"/>
    <w:rsid w:val="00EA01A3"/>
    <w:rsid w:val="00EA03CA"/>
    <w:rsid w:val="00EA0968"/>
    <w:rsid w:val="00EA166B"/>
    <w:rsid w:val="00EA23D0"/>
    <w:rsid w:val="00EA3916"/>
    <w:rsid w:val="00EA48B6"/>
    <w:rsid w:val="00EA4E13"/>
    <w:rsid w:val="00EA52B0"/>
    <w:rsid w:val="00EA54B6"/>
    <w:rsid w:val="00EA58BF"/>
    <w:rsid w:val="00EA6364"/>
    <w:rsid w:val="00EA6D17"/>
    <w:rsid w:val="00EB0B18"/>
    <w:rsid w:val="00EB10EF"/>
    <w:rsid w:val="00EB1425"/>
    <w:rsid w:val="00EB23EC"/>
    <w:rsid w:val="00EB2570"/>
    <w:rsid w:val="00EB3A33"/>
    <w:rsid w:val="00EB43F8"/>
    <w:rsid w:val="00EB4E4A"/>
    <w:rsid w:val="00EB4F41"/>
    <w:rsid w:val="00EB5C7D"/>
    <w:rsid w:val="00EB7981"/>
    <w:rsid w:val="00EB7B75"/>
    <w:rsid w:val="00EB7E3B"/>
    <w:rsid w:val="00EC0019"/>
    <w:rsid w:val="00EC050D"/>
    <w:rsid w:val="00EC1045"/>
    <w:rsid w:val="00EC19A8"/>
    <w:rsid w:val="00EC2D56"/>
    <w:rsid w:val="00EC378B"/>
    <w:rsid w:val="00EC3F2E"/>
    <w:rsid w:val="00EC435D"/>
    <w:rsid w:val="00EC4C8E"/>
    <w:rsid w:val="00EC6157"/>
    <w:rsid w:val="00EC6858"/>
    <w:rsid w:val="00EC7DD2"/>
    <w:rsid w:val="00ED0949"/>
    <w:rsid w:val="00ED0B79"/>
    <w:rsid w:val="00ED0FDF"/>
    <w:rsid w:val="00ED11A2"/>
    <w:rsid w:val="00ED12AC"/>
    <w:rsid w:val="00ED3509"/>
    <w:rsid w:val="00ED39AB"/>
    <w:rsid w:val="00ED6671"/>
    <w:rsid w:val="00ED6803"/>
    <w:rsid w:val="00ED6FDE"/>
    <w:rsid w:val="00ED750C"/>
    <w:rsid w:val="00ED786C"/>
    <w:rsid w:val="00ED789B"/>
    <w:rsid w:val="00EE0966"/>
    <w:rsid w:val="00EE138B"/>
    <w:rsid w:val="00EE2591"/>
    <w:rsid w:val="00EE2796"/>
    <w:rsid w:val="00EE2AE3"/>
    <w:rsid w:val="00EE2F7E"/>
    <w:rsid w:val="00EE33AD"/>
    <w:rsid w:val="00EE34DA"/>
    <w:rsid w:val="00EE455E"/>
    <w:rsid w:val="00EE4895"/>
    <w:rsid w:val="00EE4A74"/>
    <w:rsid w:val="00EE7078"/>
    <w:rsid w:val="00EE70CD"/>
    <w:rsid w:val="00EE7225"/>
    <w:rsid w:val="00EE7F0C"/>
    <w:rsid w:val="00EF097B"/>
    <w:rsid w:val="00EF0A9F"/>
    <w:rsid w:val="00EF1C74"/>
    <w:rsid w:val="00EF1FE6"/>
    <w:rsid w:val="00EF2527"/>
    <w:rsid w:val="00EF262A"/>
    <w:rsid w:val="00EF34AE"/>
    <w:rsid w:val="00EF4267"/>
    <w:rsid w:val="00EF4D93"/>
    <w:rsid w:val="00EF5606"/>
    <w:rsid w:val="00EF59CD"/>
    <w:rsid w:val="00EF5ADB"/>
    <w:rsid w:val="00EF6729"/>
    <w:rsid w:val="00EF71CC"/>
    <w:rsid w:val="00EF756A"/>
    <w:rsid w:val="00EF7989"/>
    <w:rsid w:val="00EF7F6B"/>
    <w:rsid w:val="00F020B3"/>
    <w:rsid w:val="00F02E44"/>
    <w:rsid w:val="00F0418D"/>
    <w:rsid w:val="00F0497E"/>
    <w:rsid w:val="00F050EE"/>
    <w:rsid w:val="00F0548E"/>
    <w:rsid w:val="00F056D8"/>
    <w:rsid w:val="00F05AEE"/>
    <w:rsid w:val="00F064A5"/>
    <w:rsid w:val="00F0659F"/>
    <w:rsid w:val="00F06802"/>
    <w:rsid w:val="00F07236"/>
    <w:rsid w:val="00F1027B"/>
    <w:rsid w:val="00F1084A"/>
    <w:rsid w:val="00F11013"/>
    <w:rsid w:val="00F11BDA"/>
    <w:rsid w:val="00F12CE6"/>
    <w:rsid w:val="00F130F9"/>
    <w:rsid w:val="00F13DFA"/>
    <w:rsid w:val="00F13F07"/>
    <w:rsid w:val="00F14BEF"/>
    <w:rsid w:val="00F14D99"/>
    <w:rsid w:val="00F14DDD"/>
    <w:rsid w:val="00F1514B"/>
    <w:rsid w:val="00F15360"/>
    <w:rsid w:val="00F15BEC"/>
    <w:rsid w:val="00F15C2E"/>
    <w:rsid w:val="00F16824"/>
    <w:rsid w:val="00F17EE8"/>
    <w:rsid w:val="00F20C38"/>
    <w:rsid w:val="00F21E90"/>
    <w:rsid w:val="00F225D9"/>
    <w:rsid w:val="00F230B1"/>
    <w:rsid w:val="00F23819"/>
    <w:rsid w:val="00F259D3"/>
    <w:rsid w:val="00F2674C"/>
    <w:rsid w:val="00F26FA9"/>
    <w:rsid w:val="00F27C47"/>
    <w:rsid w:val="00F30186"/>
    <w:rsid w:val="00F30A1C"/>
    <w:rsid w:val="00F31752"/>
    <w:rsid w:val="00F323A3"/>
    <w:rsid w:val="00F3261A"/>
    <w:rsid w:val="00F35E7D"/>
    <w:rsid w:val="00F3723B"/>
    <w:rsid w:val="00F37B18"/>
    <w:rsid w:val="00F41F31"/>
    <w:rsid w:val="00F42368"/>
    <w:rsid w:val="00F42CA7"/>
    <w:rsid w:val="00F42E82"/>
    <w:rsid w:val="00F443D7"/>
    <w:rsid w:val="00F443F3"/>
    <w:rsid w:val="00F44E5E"/>
    <w:rsid w:val="00F4505D"/>
    <w:rsid w:val="00F45330"/>
    <w:rsid w:val="00F45933"/>
    <w:rsid w:val="00F464C5"/>
    <w:rsid w:val="00F46CA7"/>
    <w:rsid w:val="00F473B4"/>
    <w:rsid w:val="00F50250"/>
    <w:rsid w:val="00F524A7"/>
    <w:rsid w:val="00F52928"/>
    <w:rsid w:val="00F52EF4"/>
    <w:rsid w:val="00F53199"/>
    <w:rsid w:val="00F53268"/>
    <w:rsid w:val="00F5342E"/>
    <w:rsid w:val="00F54244"/>
    <w:rsid w:val="00F54265"/>
    <w:rsid w:val="00F544F7"/>
    <w:rsid w:val="00F546BD"/>
    <w:rsid w:val="00F547AB"/>
    <w:rsid w:val="00F54F9D"/>
    <w:rsid w:val="00F55B99"/>
    <w:rsid w:val="00F55C40"/>
    <w:rsid w:val="00F575C0"/>
    <w:rsid w:val="00F6039D"/>
    <w:rsid w:val="00F60BC4"/>
    <w:rsid w:val="00F60C17"/>
    <w:rsid w:val="00F61CA8"/>
    <w:rsid w:val="00F62CF8"/>
    <w:rsid w:val="00F64DBC"/>
    <w:rsid w:val="00F64DBD"/>
    <w:rsid w:val="00F65FBA"/>
    <w:rsid w:val="00F660BD"/>
    <w:rsid w:val="00F67523"/>
    <w:rsid w:val="00F67A41"/>
    <w:rsid w:val="00F67DF2"/>
    <w:rsid w:val="00F701A1"/>
    <w:rsid w:val="00F70A86"/>
    <w:rsid w:val="00F70FF7"/>
    <w:rsid w:val="00F71538"/>
    <w:rsid w:val="00F7175E"/>
    <w:rsid w:val="00F72260"/>
    <w:rsid w:val="00F728B8"/>
    <w:rsid w:val="00F72947"/>
    <w:rsid w:val="00F73010"/>
    <w:rsid w:val="00F73688"/>
    <w:rsid w:val="00F7448E"/>
    <w:rsid w:val="00F748D3"/>
    <w:rsid w:val="00F77BAD"/>
    <w:rsid w:val="00F77D45"/>
    <w:rsid w:val="00F77FCC"/>
    <w:rsid w:val="00F80C69"/>
    <w:rsid w:val="00F81635"/>
    <w:rsid w:val="00F827DE"/>
    <w:rsid w:val="00F83878"/>
    <w:rsid w:val="00F83D21"/>
    <w:rsid w:val="00F847E1"/>
    <w:rsid w:val="00F84866"/>
    <w:rsid w:val="00F84E00"/>
    <w:rsid w:val="00F853AB"/>
    <w:rsid w:val="00F869E3"/>
    <w:rsid w:val="00F86DFF"/>
    <w:rsid w:val="00F870A7"/>
    <w:rsid w:val="00F8791D"/>
    <w:rsid w:val="00F912AC"/>
    <w:rsid w:val="00F91346"/>
    <w:rsid w:val="00F9179C"/>
    <w:rsid w:val="00F91ABB"/>
    <w:rsid w:val="00F91DF6"/>
    <w:rsid w:val="00F93923"/>
    <w:rsid w:val="00F9410F"/>
    <w:rsid w:val="00F94A93"/>
    <w:rsid w:val="00F94D65"/>
    <w:rsid w:val="00F9649B"/>
    <w:rsid w:val="00F97EF9"/>
    <w:rsid w:val="00FA0FB6"/>
    <w:rsid w:val="00FA1832"/>
    <w:rsid w:val="00FA1A04"/>
    <w:rsid w:val="00FA221C"/>
    <w:rsid w:val="00FA2BF8"/>
    <w:rsid w:val="00FA357C"/>
    <w:rsid w:val="00FA359B"/>
    <w:rsid w:val="00FA3A4E"/>
    <w:rsid w:val="00FA49D6"/>
    <w:rsid w:val="00FA4F2A"/>
    <w:rsid w:val="00FA53B6"/>
    <w:rsid w:val="00FA543E"/>
    <w:rsid w:val="00FA6244"/>
    <w:rsid w:val="00FA62E2"/>
    <w:rsid w:val="00FA6701"/>
    <w:rsid w:val="00FA6D07"/>
    <w:rsid w:val="00FA7012"/>
    <w:rsid w:val="00FA743D"/>
    <w:rsid w:val="00FB0A8F"/>
    <w:rsid w:val="00FB1DF2"/>
    <w:rsid w:val="00FB1FB2"/>
    <w:rsid w:val="00FB1FE9"/>
    <w:rsid w:val="00FB38F6"/>
    <w:rsid w:val="00FB49C8"/>
    <w:rsid w:val="00FB53BF"/>
    <w:rsid w:val="00FB5A71"/>
    <w:rsid w:val="00FB6230"/>
    <w:rsid w:val="00FB6C10"/>
    <w:rsid w:val="00FB6CCA"/>
    <w:rsid w:val="00FB6E66"/>
    <w:rsid w:val="00FC1A1C"/>
    <w:rsid w:val="00FC1C10"/>
    <w:rsid w:val="00FC2EA1"/>
    <w:rsid w:val="00FC3685"/>
    <w:rsid w:val="00FC4830"/>
    <w:rsid w:val="00FC5922"/>
    <w:rsid w:val="00FC664F"/>
    <w:rsid w:val="00FC6DFB"/>
    <w:rsid w:val="00FC7635"/>
    <w:rsid w:val="00FC79B1"/>
    <w:rsid w:val="00FC7EC0"/>
    <w:rsid w:val="00FD0596"/>
    <w:rsid w:val="00FD0D2E"/>
    <w:rsid w:val="00FD0D9C"/>
    <w:rsid w:val="00FD134A"/>
    <w:rsid w:val="00FD1CA0"/>
    <w:rsid w:val="00FD24E8"/>
    <w:rsid w:val="00FD2861"/>
    <w:rsid w:val="00FD28C1"/>
    <w:rsid w:val="00FD2A89"/>
    <w:rsid w:val="00FD2FBA"/>
    <w:rsid w:val="00FD3F1D"/>
    <w:rsid w:val="00FD4436"/>
    <w:rsid w:val="00FD4F40"/>
    <w:rsid w:val="00FD5A45"/>
    <w:rsid w:val="00FD5CEA"/>
    <w:rsid w:val="00FD6A7D"/>
    <w:rsid w:val="00FD6B91"/>
    <w:rsid w:val="00FD6BF2"/>
    <w:rsid w:val="00FD6C12"/>
    <w:rsid w:val="00FD78FF"/>
    <w:rsid w:val="00FE10B3"/>
    <w:rsid w:val="00FE123E"/>
    <w:rsid w:val="00FE1A24"/>
    <w:rsid w:val="00FE1B72"/>
    <w:rsid w:val="00FE2C8F"/>
    <w:rsid w:val="00FE2D35"/>
    <w:rsid w:val="00FE3D5B"/>
    <w:rsid w:val="00FE53AC"/>
    <w:rsid w:val="00FE559C"/>
    <w:rsid w:val="00FE60B3"/>
    <w:rsid w:val="00FE635E"/>
    <w:rsid w:val="00FE7504"/>
    <w:rsid w:val="00FE7F4F"/>
    <w:rsid w:val="00FE7F77"/>
    <w:rsid w:val="00FF0AF3"/>
    <w:rsid w:val="00FF18F9"/>
    <w:rsid w:val="00FF2271"/>
    <w:rsid w:val="00FF37F8"/>
    <w:rsid w:val="00FF398B"/>
    <w:rsid w:val="00FF3A38"/>
    <w:rsid w:val="00FF3B5C"/>
    <w:rsid w:val="00FF4654"/>
    <w:rsid w:val="00FF4782"/>
    <w:rsid w:val="00FF57D1"/>
    <w:rsid w:val="00FF585D"/>
    <w:rsid w:val="00FF6239"/>
    <w:rsid w:val="00FF6726"/>
    <w:rsid w:val="0E452434"/>
    <w:rsid w:val="10CF0672"/>
    <w:rsid w:val="13D85F19"/>
    <w:rsid w:val="3AB56515"/>
    <w:rsid w:val="446B06BB"/>
    <w:rsid w:val="45966D46"/>
    <w:rsid w:val="65E066B0"/>
    <w:rsid w:val="77BF41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6C7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footnote reference" w:qFormat="1"/>
    <w:lsdException w:name="List Bullet 2"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sz w:val="26"/>
      <w:szCs w:val="26"/>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rPr>
      <w:rFonts w:ascii="Times New Roman" w:hAnsi="Times New Roman"/>
      <w:sz w:val="28"/>
      <w:szCs w:val="2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Bullet2">
    <w:name w:val="List Bullet 2"/>
    <w:basedOn w:val="Normal"/>
    <w:qFormat/>
    <w:pPr>
      <w:numPr>
        <w:numId w:val="1"/>
      </w:numPr>
      <w:spacing w:after="120"/>
      <w:jc w:val="both"/>
    </w:pPr>
    <w:rPr>
      <w:rFonts w:ascii="Times New Roman" w:hAnsi="Times New Roman"/>
      <w:szCs w:val="20"/>
      <w:lang w:val="vi-VN"/>
    </w:rPr>
  </w:style>
  <w:style w:type="paragraph" w:styleId="NormalWeb">
    <w:name w:val="Normal (Web)"/>
    <w:aliases w:val=" Char Char Char"/>
    <w:basedOn w:val="Normal"/>
    <w:link w:val="NormalWebChar"/>
    <w:uiPriority w:val="99"/>
    <w:unhideWhenUsed/>
    <w:qFormat/>
    <w:pPr>
      <w:spacing w:before="100" w:beforeAutospacing="1" w:after="100" w:afterAutospacing="1"/>
    </w:pPr>
    <w:rPr>
      <w:rFonts w:ascii="Times New Roman" w:hAnsi="Times New Roman"/>
      <w:sz w:val="24"/>
      <w:szCs w:val="24"/>
      <w:lang w:val="vi-VN" w:eastAsia="vi-VN"/>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normalnumber,head 2"/>
    <w:basedOn w:val="Normal"/>
    <w:link w:val="ListParagraphChar"/>
    <w:uiPriority w:val="34"/>
    <w:qFormat/>
    <w:pPr>
      <w:ind w:left="720"/>
      <w:contextualSpacing/>
    </w:pPr>
    <w:rPr>
      <w:rFonts w:eastAsia="MS Mincho"/>
      <w:sz w:val="24"/>
      <w:szCs w:val="24"/>
      <w:lang w:eastAsia="ja-JP"/>
    </w:rPr>
  </w:style>
  <w:style w:type="character" w:customStyle="1" w:styleId="ListParagraphChar">
    <w:name w:val="List Paragraph Char"/>
    <w:aliases w:val="List Paragraph1 Char,normalnumber Char,head 2 Char"/>
    <w:link w:val="ListParagraph"/>
    <w:uiPriority w:val="34"/>
    <w:qFormat/>
    <w:rPr>
      <w:rFonts w:ascii="VNI-Times" w:eastAsia="MS Mincho" w:hAnsi="VNI-Times" w:cs="Times New Roman"/>
      <w:sz w:val="24"/>
      <w:szCs w:val="24"/>
      <w:lang w:eastAsia="ja-JP"/>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erChar">
    <w:name w:val="Header Char"/>
    <w:basedOn w:val="DefaultParagraphFont"/>
    <w:link w:val="Header"/>
    <w:uiPriority w:val="99"/>
    <w:rPr>
      <w:rFonts w:ascii="VNI-Times" w:eastAsia="Times New Roman" w:hAnsi="VNI-Times" w:cs="Times New Roman"/>
      <w:sz w:val="26"/>
      <w:szCs w:val="26"/>
    </w:rPr>
  </w:style>
  <w:style w:type="character" w:customStyle="1" w:styleId="FooterChar">
    <w:name w:val="Footer Char"/>
    <w:basedOn w:val="DefaultParagraphFont"/>
    <w:link w:val="Footer"/>
    <w:uiPriority w:val="99"/>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qFormat/>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qFormat/>
    <w:rPr>
      <w:rFonts w:ascii="Times New Roman" w:eastAsia="Times New Roman" w:hAnsi="Times New Roman" w:cs="Times New Roman"/>
      <w:sz w:val="28"/>
      <w:szCs w:val="28"/>
    </w:rPr>
  </w:style>
  <w:style w:type="paragraph" w:customStyle="1" w:styleId="MediumGrid1-Accent21">
    <w:name w:val="Medium Grid 1 - Accent 21"/>
    <w:basedOn w:val="Normal"/>
    <w:uiPriority w:val="34"/>
    <w:qFormat/>
    <w:pPr>
      <w:ind w:left="720"/>
      <w:contextualSpacing/>
    </w:pPr>
    <w:rPr>
      <w:rFonts w:ascii="Times New Roman" w:hAnsi="Times New Roman"/>
      <w:sz w:val="24"/>
      <w:szCs w:val="24"/>
    </w:rPr>
  </w:style>
  <w:style w:type="character" w:customStyle="1" w:styleId="Picturecaption">
    <w:name w:val="Picture caption_"/>
    <w:link w:val="Picturecaption0"/>
    <w:qFormat/>
    <w:locked/>
    <w:rPr>
      <w:rFonts w:ascii="Times New Roman" w:eastAsia="Times New Roman" w:hAnsi="Times New Roman" w:cs="Times New Roman"/>
      <w:i/>
      <w:iCs/>
      <w:shd w:val="clear" w:color="auto" w:fill="FFFFFF"/>
    </w:rPr>
  </w:style>
  <w:style w:type="paragraph" w:customStyle="1" w:styleId="Picturecaption0">
    <w:name w:val="Picture caption"/>
    <w:basedOn w:val="Normal"/>
    <w:link w:val="Picturecaption"/>
    <w:pPr>
      <w:widowControl w:val="0"/>
      <w:shd w:val="clear" w:color="auto" w:fill="FFFFFF"/>
      <w:spacing w:after="60"/>
      <w:ind w:left="130"/>
    </w:pPr>
    <w:rPr>
      <w:rFonts w:ascii="Times New Roman" w:hAnsi="Times New Roman"/>
      <w:i/>
      <w:iCs/>
      <w:sz w:val="22"/>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A220C7"/>
    <w:rPr>
      <w:rFonts w:asciiTheme="minorHAnsi" w:eastAsiaTheme="minorHAnsi" w:hAnsiTheme="minorHAnsi" w:cstheme="minorBidi"/>
      <w:sz w:val="20"/>
      <w:szCs w:val="20"/>
      <w:lang w:val="en-AU"/>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A220C7"/>
    <w:rPr>
      <w:rFonts w:asciiTheme="minorHAnsi" w:eastAsiaTheme="minorHAnsi" w:hAnsiTheme="minorHAnsi" w:cstheme="minorBidi"/>
      <w:lang w:val="en-AU"/>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unhideWhenUsed/>
    <w:qFormat/>
    <w:rsid w:val="00131B14"/>
    <w:rPr>
      <w:vertAlign w:val="superscript"/>
    </w:rPr>
  </w:style>
  <w:style w:type="character" w:customStyle="1" w:styleId="NormalWebChar">
    <w:name w:val="Normal (Web) Char"/>
    <w:aliases w:val=" Char Char Char Char"/>
    <w:link w:val="NormalWeb"/>
    <w:uiPriority w:val="99"/>
    <w:rsid w:val="00131B14"/>
    <w:rPr>
      <w:rFonts w:ascii="Times New Roman" w:eastAsia="Times New Roman" w:hAnsi="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footnote reference" w:qFormat="1"/>
    <w:lsdException w:name="List Bullet 2"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eastAsia="Times New Roman" w:hAnsi="VNI-Times"/>
      <w:sz w:val="26"/>
      <w:szCs w:val="26"/>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rPr>
      <w:rFonts w:ascii="Times New Roman" w:hAnsi="Times New Roman"/>
      <w:sz w:val="28"/>
      <w:szCs w:val="2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Bullet2">
    <w:name w:val="List Bullet 2"/>
    <w:basedOn w:val="Normal"/>
    <w:qFormat/>
    <w:pPr>
      <w:numPr>
        <w:numId w:val="1"/>
      </w:numPr>
      <w:spacing w:after="120"/>
      <w:jc w:val="both"/>
    </w:pPr>
    <w:rPr>
      <w:rFonts w:ascii="Times New Roman" w:hAnsi="Times New Roman"/>
      <w:szCs w:val="20"/>
      <w:lang w:val="vi-VN"/>
    </w:rPr>
  </w:style>
  <w:style w:type="paragraph" w:styleId="NormalWeb">
    <w:name w:val="Normal (Web)"/>
    <w:aliases w:val=" Char Char Char"/>
    <w:basedOn w:val="Normal"/>
    <w:link w:val="NormalWebChar"/>
    <w:uiPriority w:val="99"/>
    <w:unhideWhenUsed/>
    <w:qFormat/>
    <w:pPr>
      <w:spacing w:before="100" w:beforeAutospacing="1" w:after="100" w:afterAutospacing="1"/>
    </w:pPr>
    <w:rPr>
      <w:rFonts w:ascii="Times New Roman" w:hAnsi="Times New Roman"/>
      <w:sz w:val="24"/>
      <w:szCs w:val="24"/>
      <w:lang w:val="vi-VN" w:eastAsia="vi-VN"/>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normalnumber,head 2"/>
    <w:basedOn w:val="Normal"/>
    <w:link w:val="ListParagraphChar"/>
    <w:uiPriority w:val="34"/>
    <w:qFormat/>
    <w:pPr>
      <w:ind w:left="720"/>
      <w:contextualSpacing/>
    </w:pPr>
    <w:rPr>
      <w:rFonts w:eastAsia="MS Mincho"/>
      <w:sz w:val="24"/>
      <w:szCs w:val="24"/>
      <w:lang w:eastAsia="ja-JP"/>
    </w:rPr>
  </w:style>
  <w:style w:type="character" w:customStyle="1" w:styleId="ListParagraphChar">
    <w:name w:val="List Paragraph Char"/>
    <w:aliases w:val="List Paragraph1 Char,normalnumber Char,head 2 Char"/>
    <w:link w:val="ListParagraph"/>
    <w:uiPriority w:val="34"/>
    <w:qFormat/>
    <w:rPr>
      <w:rFonts w:ascii="VNI-Times" w:eastAsia="MS Mincho" w:hAnsi="VNI-Times" w:cs="Times New Roman"/>
      <w:sz w:val="24"/>
      <w:szCs w:val="24"/>
      <w:lang w:eastAsia="ja-JP"/>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erChar">
    <w:name w:val="Header Char"/>
    <w:basedOn w:val="DefaultParagraphFont"/>
    <w:link w:val="Header"/>
    <w:uiPriority w:val="99"/>
    <w:rPr>
      <w:rFonts w:ascii="VNI-Times" w:eastAsia="Times New Roman" w:hAnsi="VNI-Times" w:cs="Times New Roman"/>
      <w:sz w:val="26"/>
      <w:szCs w:val="26"/>
    </w:rPr>
  </w:style>
  <w:style w:type="character" w:customStyle="1" w:styleId="FooterChar">
    <w:name w:val="Footer Char"/>
    <w:basedOn w:val="DefaultParagraphFont"/>
    <w:link w:val="Footer"/>
    <w:uiPriority w:val="99"/>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qFormat/>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qFormat/>
    <w:rPr>
      <w:rFonts w:ascii="Times New Roman" w:eastAsia="Times New Roman" w:hAnsi="Times New Roman" w:cs="Times New Roman"/>
      <w:sz w:val="28"/>
      <w:szCs w:val="28"/>
    </w:rPr>
  </w:style>
  <w:style w:type="paragraph" w:customStyle="1" w:styleId="MediumGrid1-Accent21">
    <w:name w:val="Medium Grid 1 - Accent 21"/>
    <w:basedOn w:val="Normal"/>
    <w:uiPriority w:val="34"/>
    <w:qFormat/>
    <w:pPr>
      <w:ind w:left="720"/>
      <w:contextualSpacing/>
    </w:pPr>
    <w:rPr>
      <w:rFonts w:ascii="Times New Roman" w:hAnsi="Times New Roman"/>
      <w:sz w:val="24"/>
      <w:szCs w:val="24"/>
    </w:rPr>
  </w:style>
  <w:style w:type="character" w:customStyle="1" w:styleId="Picturecaption">
    <w:name w:val="Picture caption_"/>
    <w:link w:val="Picturecaption0"/>
    <w:qFormat/>
    <w:locked/>
    <w:rPr>
      <w:rFonts w:ascii="Times New Roman" w:eastAsia="Times New Roman" w:hAnsi="Times New Roman" w:cs="Times New Roman"/>
      <w:i/>
      <w:iCs/>
      <w:shd w:val="clear" w:color="auto" w:fill="FFFFFF"/>
    </w:rPr>
  </w:style>
  <w:style w:type="paragraph" w:customStyle="1" w:styleId="Picturecaption0">
    <w:name w:val="Picture caption"/>
    <w:basedOn w:val="Normal"/>
    <w:link w:val="Picturecaption"/>
    <w:pPr>
      <w:widowControl w:val="0"/>
      <w:shd w:val="clear" w:color="auto" w:fill="FFFFFF"/>
      <w:spacing w:after="60"/>
      <w:ind w:left="130"/>
    </w:pPr>
    <w:rPr>
      <w:rFonts w:ascii="Times New Roman" w:hAnsi="Times New Roman"/>
      <w:i/>
      <w:iCs/>
      <w:sz w:val="22"/>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A220C7"/>
    <w:rPr>
      <w:rFonts w:asciiTheme="minorHAnsi" w:eastAsiaTheme="minorHAnsi" w:hAnsiTheme="minorHAnsi" w:cstheme="minorBidi"/>
      <w:sz w:val="20"/>
      <w:szCs w:val="20"/>
      <w:lang w:val="en-AU"/>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A220C7"/>
    <w:rPr>
      <w:rFonts w:asciiTheme="minorHAnsi" w:eastAsiaTheme="minorHAnsi" w:hAnsiTheme="minorHAnsi" w:cstheme="minorBidi"/>
      <w:lang w:val="en-AU"/>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unhideWhenUsed/>
    <w:qFormat/>
    <w:rsid w:val="00131B14"/>
    <w:rPr>
      <w:vertAlign w:val="superscript"/>
    </w:rPr>
  </w:style>
  <w:style w:type="character" w:customStyle="1" w:styleId="NormalWebChar">
    <w:name w:val="Normal (Web) Char"/>
    <w:aliases w:val=" Char Char Char Char"/>
    <w:link w:val="NormalWeb"/>
    <w:uiPriority w:val="99"/>
    <w:rsid w:val="00131B14"/>
    <w:rPr>
      <w:rFonts w:ascii="Times New Roman" w:eastAsia="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7A206-3E37-4246-B408-40618F43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datta</dc:creator>
  <cp:lastModifiedBy>Vo Hong Ngoc</cp:lastModifiedBy>
  <cp:revision>18</cp:revision>
  <cp:lastPrinted>2020-05-08T08:02:00Z</cp:lastPrinted>
  <dcterms:created xsi:type="dcterms:W3CDTF">2020-05-13T13:34:00Z</dcterms:created>
  <dcterms:modified xsi:type="dcterms:W3CDTF">2020-10-01T09:18:00Z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